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BC566" w14:textId="2C887B87" w:rsidR="00893F33" w:rsidRPr="00EE3AAB" w:rsidRDefault="00726B70" w:rsidP="00F744E0">
      <w:pPr>
        <w:spacing w:line="360" w:lineRule="auto"/>
        <w:rPr>
          <w:b/>
          <w:bCs/>
          <w:spacing w:val="2"/>
          <w:lang w:val="lt-LT"/>
        </w:rPr>
      </w:pPr>
      <w:r>
        <w:rPr>
          <w:b/>
          <w:bCs/>
          <w:spacing w:val="2"/>
          <w:lang w:val="lt-LT"/>
        </w:rPr>
        <w:t xml:space="preserve"> </w:t>
      </w:r>
    </w:p>
    <w:p w14:paraId="0FDC8284" w14:textId="42CDDA79" w:rsidR="00785929" w:rsidRPr="00EE3AAB" w:rsidRDefault="00B612C1" w:rsidP="00F744E0">
      <w:pPr>
        <w:spacing w:line="360" w:lineRule="auto"/>
        <w:jc w:val="right"/>
        <w:rPr>
          <w:i/>
          <w:iCs/>
          <w:sz w:val="23"/>
          <w:szCs w:val="23"/>
          <w:lang w:val="lt-LT"/>
        </w:rPr>
      </w:pPr>
      <w:r>
        <w:rPr>
          <w:i/>
          <w:iCs/>
          <w:sz w:val="23"/>
          <w:szCs w:val="23"/>
          <w:lang w:val="lt-LT"/>
        </w:rPr>
        <w:t>Specialiųjų pirkimo sąlygų 2</w:t>
      </w:r>
      <w:r w:rsidR="00785929" w:rsidRPr="00EE3AAB">
        <w:rPr>
          <w:i/>
          <w:iCs/>
          <w:sz w:val="23"/>
          <w:szCs w:val="23"/>
          <w:lang w:val="lt-LT"/>
        </w:rPr>
        <w:t xml:space="preserve"> priedas</w:t>
      </w:r>
    </w:p>
    <w:p w14:paraId="47C20B0A" w14:textId="4710BEC6" w:rsidR="00AF78AC" w:rsidRPr="00EE3AAB" w:rsidRDefault="00AF78AC" w:rsidP="00F744E0">
      <w:pPr>
        <w:tabs>
          <w:tab w:val="left" w:pos="1296"/>
          <w:tab w:val="center" w:pos="4320"/>
          <w:tab w:val="right" w:pos="8640"/>
        </w:tabs>
        <w:suppressAutoHyphens/>
        <w:autoSpaceDN w:val="0"/>
        <w:spacing w:after="120" w:line="360" w:lineRule="auto"/>
        <w:jc w:val="center"/>
        <w:textAlignment w:val="baseline"/>
        <w:rPr>
          <w:b/>
          <w:bCs/>
          <w:caps/>
          <w:szCs w:val="20"/>
          <w:lang w:val="lt-LT"/>
        </w:rPr>
      </w:pPr>
      <w:r w:rsidRPr="00EE3AAB">
        <w:rPr>
          <w:b/>
          <w:bCs/>
          <w:caps/>
          <w:szCs w:val="20"/>
          <w:lang w:val="lt-LT"/>
        </w:rPr>
        <w:t xml:space="preserve">Vaisių ir daržovių bei pieno ir pieno produktų vartojimo skatinimo vaikų ugdymo įstaigose programos ŠVIETIMO priemonių </w:t>
      </w:r>
      <w:r w:rsidRPr="00EE3AAB">
        <w:rPr>
          <w:b/>
          <w:bCs/>
          <w:szCs w:val="20"/>
          <w:lang w:val="lt-LT"/>
        </w:rPr>
        <w:t xml:space="preserve"> </w:t>
      </w:r>
      <w:r w:rsidRPr="00EE3AAB">
        <w:rPr>
          <w:b/>
          <w:bCs/>
          <w:caps/>
          <w:szCs w:val="20"/>
          <w:lang w:val="lt-LT"/>
        </w:rPr>
        <w:t xml:space="preserve">įgyvendinimo paslaugŲ </w:t>
      </w:r>
      <w:r w:rsidRPr="00EE3AAB">
        <w:rPr>
          <w:b/>
          <w:bCs/>
          <w:lang w:val="lt-LT"/>
        </w:rPr>
        <w:t>TECHNINĖ SPECIFIKACIJA</w:t>
      </w:r>
    </w:p>
    <w:p w14:paraId="7DF9407B" w14:textId="048787B2" w:rsidR="00CC6DAB" w:rsidRPr="003E6770" w:rsidRDefault="00CC6DAB" w:rsidP="002E0A1B">
      <w:pPr>
        <w:pStyle w:val="Sraopastraipa"/>
        <w:numPr>
          <w:ilvl w:val="0"/>
          <w:numId w:val="2"/>
        </w:numPr>
        <w:tabs>
          <w:tab w:val="left" w:pos="567"/>
        </w:tabs>
        <w:spacing w:before="120" w:after="120" w:line="360" w:lineRule="auto"/>
        <w:ind w:left="0" w:firstLine="0"/>
        <w:rPr>
          <w:rFonts w:eastAsiaTheme="minorHAnsi"/>
          <w:b/>
          <w:kern w:val="2"/>
          <w:u w:val="single"/>
          <w:lang w:val="lt-LT"/>
          <w14:ligatures w14:val="standardContextual"/>
        </w:rPr>
      </w:pPr>
      <w:r w:rsidRPr="003E6770">
        <w:rPr>
          <w:rFonts w:eastAsiaTheme="minorHAnsi"/>
          <w:b/>
          <w:kern w:val="2"/>
          <w:u w:val="single"/>
          <w:lang w:val="lt-LT"/>
          <w14:ligatures w14:val="standardContextual"/>
        </w:rPr>
        <w:t>BENDROJI INFORMACIJA.</w:t>
      </w:r>
    </w:p>
    <w:p w14:paraId="5E2BB2C8" w14:textId="77777777" w:rsidR="00CC6DAB" w:rsidRPr="00EE3AAB" w:rsidRDefault="00CC6DAB" w:rsidP="002E0A1B">
      <w:pPr>
        <w:numPr>
          <w:ilvl w:val="1"/>
          <w:numId w:val="2"/>
        </w:numPr>
        <w:tabs>
          <w:tab w:val="left" w:pos="567"/>
        </w:tabs>
        <w:spacing w:line="360" w:lineRule="auto"/>
        <w:ind w:left="0" w:firstLine="0"/>
        <w:jc w:val="both"/>
        <w:rPr>
          <w:rFonts w:eastAsiaTheme="minorHAnsi"/>
          <w:kern w:val="2"/>
          <w:lang w:val="lt-LT"/>
          <w14:ligatures w14:val="standardContextual"/>
        </w:rPr>
      </w:pPr>
      <w:r w:rsidRPr="001737F3">
        <w:rPr>
          <w:rFonts w:eastAsiaTheme="minorHAnsi"/>
          <w:b/>
          <w:bCs/>
          <w:kern w:val="2"/>
          <w:lang w:val="lt-LT"/>
          <w14:ligatures w14:val="standardContextual"/>
        </w:rPr>
        <w:t>L</w:t>
      </w:r>
      <w:r w:rsidRPr="00EE3AAB">
        <w:rPr>
          <w:rFonts w:eastAsiaTheme="minorHAnsi"/>
          <w:b/>
          <w:bCs/>
          <w:kern w:val="2"/>
          <w:lang w:val="lt-LT"/>
          <w14:ligatures w14:val="standardContextual"/>
        </w:rPr>
        <w:t>ietuvoje įgyvendinama Vaisių ir daržovių bei pieno ir pieno produktų vartojimo skatinimo vaikų ugdymo įstaigose programa</w:t>
      </w:r>
      <w:r w:rsidRPr="00EE3AAB">
        <w:rPr>
          <w:rFonts w:eastAsiaTheme="minorHAnsi"/>
          <w:kern w:val="2"/>
          <w:lang w:val="lt-LT"/>
          <w14:ligatures w14:val="standardContextual"/>
        </w:rPr>
        <w:t xml:space="preserve"> (Programa), kuri skatina vaikus ugdytis sveikatai palankios mitybos įpročius. Šiuo metu įgyvendinama Programos 2023-2029 mokslo metų strategija. Pagal Programą vaikams per mokslo metus tiekiami obuoliai, morkos, kriaušės, vaisių ir daržovių sultys bei pienas ir pieno produktai – geriamasis pienas, jogurtas, švieži ar brandinti sūriai.</w:t>
      </w:r>
    </w:p>
    <w:p w14:paraId="4D76857C" w14:textId="77777777" w:rsidR="00CC6DAB" w:rsidRPr="00EE3AAB" w:rsidRDefault="00CC6DAB" w:rsidP="002E0A1B">
      <w:pPr>
        <w:numPr>
          <w:ilvl w:val="1"/>
          <w:numId w:val="2"/>
        </w:numPr>
        <w:tabs>
          <w:tab w:val="left" w:pos="567"/>
        </w:tabs>
        <w:spacing w:line="360" w:lineRule="auto"/>
        <w:ind w:left="0" w:firstLine="0"/>
        <w:jc w:val="both"/>
        <w:rPr>
          <w:rFonts w:eastAsiaTheme="minorHAnsi"/>
          <w:b/>
          <w:bCs/>
          <w:kern w:val="2"/>
          <w:lang w:val="lt-LT"/>
          <w14:ligatures w14:val="standardContextual"/>
        </w:rPr>
      </w:pPr>
      <w:r w:rsidRPr="00EE3AAB">
        <w:rPr>
          <w:rFonts w:eastAsiaTheme="minorHAnsi"/>
          <w:b/>
          <w:bCs/>
          <w:kern w:val="2"/>
          <w:lang w:val="lt-LT"/>
          <w14:ligatures w14:val="standardContextual"/>
        </w:rPr>
        <w:t>Programos tikslai ir uždaviniai 2023–2029 mokslo metų laikotarpiui:</w:t>
      </w:r>
    </w:p>
    <w:p w14:paraId="56EBD64A" w14:textId="799C5957" w:rsidR="00CC6DAB" w:rsidRPr="00EE3AAB" w:rsidRDefault="004F4097" w:rsidP="002E0A1B">
      <w:pPr>
        <w:numPr>
          <w:ilvl w:val="2"/>
          <w:numId w:val="2"/>
        </w:numPr>
        <w:tabs>
          <w:tab w:val="left" w:pos="567"/>
        </w:tabs>
        <w:spacing w:line="360" w:lineRule="auto"/>
        <w:ind w:left="0" w:firstLine="0"/>
        <w:jc w:val="both"/>
        <w:rPr>
          <w:rFonts w:eastAsiaTheme="minorHAnsi"/>
          <w:kern w:val="2"/>
          <w:lang w:val="lt-LT"/>
          <w14:ligatures w14:val="standardContextual"/>
        </w:rPr>
      </w:pPr>
      <w:r>
        <w:rPr>
          <w:rFonts w:eastAsiaTheme="minorHAnsi"/>
          <w:kern w:val="2"/>
          <w:lang w:val="lt-LT"/>
          <w14:ligatures w14:val="standardContextual"/>
        </w:rPr>
        <w:t xml:space="preserve"> </w:t>
      </w:r>
      <w:r w:rsidR="00CC6DAB" w:rsidRPr="00EE3AAB">
        <w:rPr>
          <w:rFonts w:eastAsiaTheme="minorHAnsi"/>
          <w:kern w:val="2"/>
          <w:lang w:val="lt-LT"/>
          <w14:ligatures w14:val="standardContextual"/>
        </w:rPr>
        <w:t>Strateginis tikslas - padidinti suvartojamų vaisių ir daržovių bei pieno ir pieno produktų dalį vaikų mityboje ir diegti vaikams supratimą apie vaisių ir daržovių bei pieno ir pieno produktų vartojimo teigiamą poveikį sveikatai.</w:t>
      </w:r>
    </w:p>
    <w:p w14:paraId="3088B278" w14:textId="28283645" w:rsidR="00CC6DAB" w:rsidRPr="00EE3AAB" w:rsidRDefault="004F4097" w:rsidP="002E0A1B">
      <w:pPr>
        <w:numPr>
          <w:ilvl w:val="2"/>
          <w:numId w:val="2"/>
        </w:numPr>
        <w:tabs>
          <w:tab w:val="left" w:pos="567"/>
        </w:tabs>
        <w:spacing w:line="360" w:lineRule="auto"/>
        <w:ind w:left="0" w:firstLine="0"/>
        <w:jc w:val="both"/>
        <w:rPr>
          <w:rFonts w:eastAsiaTheme="minorHAnsi"/>
          <w:kern w:val="2"/>
          <w:lang w:val="lt-LT"/>
          <w14:ligatures w14:val="standardContextual"/>
        </w:rPr>
      </w:pPr>
      <w:r>
        <w:rPr>
          <w:rFonts w:eastAsiaTheme="minorHAnsi"/>
          <w:b/>
          <w:bCs/>
          <w:kern w:val="2"/>
          <w:lang w:val="lt-LT"/>
          <w14:ligatures w14:val="standardContextual"/>
        </w:rPr>
        <w:t xml:space="preserve"> </w:t>
      </w:r>
      <w:r w:rsidR="00CC6DAB" w:rsidRPr="00EE3AAB">
        <w:rPr>
          <w:rFonts w:eastAsiaTheme="minorHAnsi"/>
          <w:b/>
          <w:bCs/>
          <w:kern w:val="2"/>
          <w:lang w:val="lt-LT"/>
          <w14:ligatures w14:val="standardContextual"/>
        </w:rPr>
        <w:t>Įgyvendinant šį tikslą, keliami uždaviniai:</w:t>
      </w:r>
    </w:p>
    <w:p w14:paraId="07337A6B" w14:textId="77777777" w:rsidR="00CC6DAB" w:rsidRPr="008D7D64" w:rsidRDefault="00CC6DAB" w:rsidP="002E0A1B">
      <w:pPr>
        <w:pStyle w:val="Sraopastraipa"/>
        <w:numPr>
          <w:ilvl w:val="0"/>
          <w:numId w:val="8"/>
        </w:numPr>
        <w:tabs>
          <w:tab w:val="left" w:pos="567"/>
        </w:tabs>
        <w:spacing w:line="360" w:lineRule="auto"/>
        <w:ind w:left="284" w:firstLine="0"/>
        <w:rPr>
          <w:lang w:val="lt-LT"/>
        </w:rPr>
      </w:pPr>
      <w:r w:rsidRPr="008D7D64">
        <w:rPr>
          <w:lang w:val="lt-LT"/>
        </w:rPr>
        <w:t>padidinti ugdymo įstaigose vaikų suvartojamų vaisių ir daržovių bei pieno ir pieno produktų kiekį;</w:t>
      </w:r>
    </w:p>
    <w:p w14:paraId="5CEBFFA9" w14:textId="77777777" w:rsidR="00CC6DAB" w:rsidRPr="008D7D64" w:rsidRDefault="00CC6DAB" w:rsidP="002E0A1B">
      <w:pPr>
        <w:pStyle w:val="Sraopastraipa"/>
        <w:numPr>
          <w:ilvl w:val="0"/>
          <w:numId w:val="8"/>
        </w:numPr>
        <w:tabs>
          <w:tab w:val="left" w:pos="567"/>
        </w:tabs>
        <w:spacing w:line="360" w:lineRule="auto"/>
        <w:ind w:left="284" w:firstLine="0"/>
        <w:rPr>
          <w:lang w:val="lt-LT"/>
        </w:rPr>
      </w:pPr>
      <w:r w:rsidRPr="008D7D64">
        <w:rPr>
          <w:lang w:val="lt-LT"/>
        </w:rPr>
        <w:t>padidinti vaikų suvokimą apie vaisių, daržovių ir pieno produktų vartojimo ir sveikos mitybos naudą;</w:t>
      </w:r>
    </w:p>
    <w:p w14:paraId="64BBD75A" w14:textId="77777777" w:rsidR="00CC6DAB" w:rsidRDefault="00CC6DAB" w:rsidP="002E0A1B">
      <w:pPr>
        <w:pStyle w:val="Sraopastraipa"/>
        <w:numPr>
          <w:ilvl w:val="0"/>
          <w:numId w:val="8"/>
        </w:numPr>
        <w:tabs>
          <w:tab w:val="left" w:pos="567"/>
        </w:tabs>
        <w:spacing w:line="360" w:lineRule="auto"/>
        <w:ind w:left="284" w:firstLine="0"/>
        <w:rPr>
          <w:lang w:val="lt-LT"/>
        </w:rPr>
      </w:pPr>
      <w:r w:rsidRPr="008D7D64">
        <w:rPr>
          <w:lang w:val="lt-LT"/>
        </w:rPr>
        <w:t>didinti informuotumą apie tvarų žemės ūkį, gyvenimo būdą, poveikį aplinkai, kovą su maisto švaistymu.</w:t>
      </w:r>
    </w:p>
    <w:p w14:paraId="60931F01" w14:textId="77777777" w:rsidR="00F744E0" w:rsidRPr="00F744E0" w:rsidRDefault="00F744E0" w:rsidP="000A7D63">
      <w:pPr>
        <w:tabs>
          <w:tab w:val="left" w:pos="567"/>
        </w:tabs>
        <w:spacing w:line="360" w:lineRule="auto"/>
        <w:ind w:left="284"/>
        <w:jc w:val="both"/>
        <w:rPr>
          <w:lang w:val="lt-LT"/>
        </w:rPr>
      </w:pPr>
    </w:p>
    <w:p w14:paraId="15417330" w14:textId="77777777" w:rsidR="00CC6DAB" w:rsidRPr="003E6770" w:rsidRDefault="00CC6DAB" w:rsidP="002E0A1B">
      <w:pPr>
        <w:numPr>
          <w:ilvl w:val="0"/>
          <w:numId w:val="2"/>
        </w:numPr>
        <w:tabs>
          <w:tab w:val="left" w:pos="567"/>
        </w:tabs>
        <w:spacing w:before="120" w:after="120" w:line="360" w:lineRule="auto"/>
        <w:ind w:left="0" w:firstLine="0"/>
        <w:jc w:val="both"/>
        <w:rPr>
          <w:rFonts w:eastAsiaTheme="minorHAnsi"/>
          <w:b/>
          <w:kern w:val="2"/>
          <w:u w:val="single"/>
          <w:lang w:val="lt-LT"/>
          <w14:ligatures w14:val="standardContextual"/>
        </w:rPr>
      </w:pPr>
      <w:r w:rsidRPr="003E6770">
        <w:rPr>
          <w:rFonts w:eastAsiaTheme="minorHAnsi"/>
          <w:b/>
          <w:kern w:val="2"/>
          <w:u w:val="single"/>
          <w:lang w:val="lt-LT"/>
          <w14:ligatures w14:val="standardContextual"/>
        </w:rPr>
        <w:t>PIRKIMO OBJEKTAS.</w:t>
      </w:r>
    </w:p>
    <w:p w14:paraId="0AECA39A" w14:textId="77777777" w:rsidR="00CC6DAB" w:rsidRPr="00EE3AAB" w:rsidRDefault="00CC6DAB" w:rsidP="002E0A1B">
      <w:pPr>
        <w:numPr>
          <w:ilvl w:val="1"/>
          <w:numId w:val="2"/>
        </w:numPr>
        <w:tabs>
          <w:tab w:val="left" w:pos="567"/>
        </w:tabs>
        <w:spacing w:line="360" w:lineRule="auto"/>
        <w:ind w:left="0" w:firstLine="0"/>
        <w:jc w:val="both"/>
        <w:rPr>
          <w:rFonts w:eastAsiaTheme="minorHAnsi"/>
          <w:kern w:val="2"/>
          <w:lang w:val="lt-LT"/>
          <w14:ligatures w14:val="standardContextual"/>
        </w:rPr>
      </w:pPr>
      <w:r w:rsidRPr="00EE3AAB">
        <w:rPr>
          <w:rFonts w:eastAsiaTheme="minorHAnsi"/>
          <w:kern w:val="2"/>
          <w:lang w:val="lt-LT"/>
          <w14:ligatures w14:val="standardContextual"/>
        </w:rPr>
        <w:t xml:space="preserve">Siekiant įgyvendinti 2023–2029 mokslo metų strategiją bei informuoti visuomenę apie Programą ir padaryti ją veiksmingesne, reikalinga taikyti švietimo priemones. Šiuo pirkimu numatoma įsigyti Programos švietimo priemonių įgyvendinimo paslaugas. </w:t>
      </w:r>
    </w:p>
    <w:p w14:paraId="334CF009" w14:textId="77777777" w:rsidR="00CC6DAB" w:rsidRPr="00EE3AAB" w:rsidRDefault="00CC6DAB" w:rsidP="002E0A1B">
      <w:pPr>
        <w:numPr>
          <w:ilvl w:val="1"/>
          <w:numId w:val="2"/>
        </w:numPr>
        <w:tabs>
          <w:tab w:val="left" w:pos="567"/>
        </w:tabs>
        <w:spacing w:line="360" w:lineRule="auto"/>
        <w:ind w:left="0" w:firstLine="0"/>
        <w:jc w:val="both"/>
        <w:rPr>
          <w:rFonts w:eastAsiaTheme="minorHAnsi"/>
          <w:kern w:val="2"/>
          <w:lang w:val="lt-LT"/>
          <w14:ligatures w14:val="standardContextual"/>
        </w:rPr>
      </w:pPr>
      <w:r w:rsidRPr="00EE3AAB">
        <w:rPr>
          <w:rFonts w:eastAsiaTheme="minorHAnsi"/>
          <w:kern w:val="2"/>
          <w:lang w:val="lt-LT"/>
          <w14:ligatures w14:val="standardContextual"/>
        </w:rPr>
        <w:t xml:space="preserve">Paslaugos perkamos įgyvendinant Vaisių ir daržovių bei pieno ir pieno produktų vartojimo skatinimo vaikų ugdymo įstaigose programos 2023–2029 mokslo metų strategiją, patvirtintą Lietuvos Respublikos žemės ūkio ministro 2023 m. gegužės 3 d. Nr. 3D-299 „Dėl Vaisių ir daržovių bei pieno ir pieno produktų vartojimo skatinimo vaikų ugdymo įstaigose programos 2023–2029 mokslo metų strategijos patvirtinimo“, ir vadovaujantis Vaisių ir daržovių bei pieno ir pieno produktų vartojimo skatinimo vaikų ugdymo įstaigose programos įgyvendinimo taisyklėmis, patvirtintomis Lietuvos </w:t>
      </w:r>
      <w:r w:rsidRPr="00EE3AAB">
        <w:rPr>
          <w:rFonts w:eastAsiaTheme="minorHAnsi"/>
          <w:kern w:val="2"/>
          <w:lang w:val="lt-LT"/>
          <w14:ligatures w14:val="standardContextual"/>
        </w:rPr>
        <w:lastRenderedPageBreak/>
        <w:t xml:space="preserve">Respublikos žemės ūkio ministro 2017 m. rugsėjo 21 d. įsakymu Nr. 3D-599 „Dėl Vaisių ir daržovių bei pieno ir pieno produktų vartojimo skatinimo vaikų ugdymo įstaigose programos įgyvendinimo taisyklių patvirtinimo“ (toliau – Taisyklės), kurių 31.2. punkte numatyta, kad tinkamomis finansuoti išlaidomis pripažįstamos </w:t>
      </w:r>
      <w:r w:rsidRPr="00EE3AAB">
        <w:rPr>
          <w:rFonts w:eastAsiaTheme="minorHAnsi"/>
          <w:b/>
          <w:bCs/>
          <w:kern w:val="2"/>
          <w:lang w:val="lt-LT"/>
          <w14:ligatures w14:val="standardContextual"/>
        </w:rPr>
        <w:t>švietimo priemonių parengimo išlaidos</w:t>
      </w:r>
      <w:r w:rsidRPr="00EE3AAB">
        <w:rPr>
          <w:rFonts w:eastAsiaTheme="minorHAnsi"/>
          <w:kern w:val="2"/>
          <w:lang w:val="lt-LT"/>
          <w14:ligatures w14:val="standardContextual"/>
        </w:rPr>
        <w:t xml:space="preserve"> (31.2.1 papunktis – mokymo (metodinės) medžiagos (metodinė medžiaga pedagogams, užduočių knygelės bei kitos šviečiamosios priemonės (viktorinos, mokomieji konkursai, pamokos, žaidimai ir kt.) vaikams ir ugdymo įstaigų bendruomenėms) parengimas (autorinis atlyginimas, leidyba, taip pat ir elektronine forma, dauginimas, įrišimas bei platinimas ugdymo įstaigoms; šviečiamųjų priemonių organizavimas, viešinimas).</w:t>
      </w:r>
    </w:p>
    <w:p w14:paraId="047F6D53" w14:textId="284BD674" w:rsidR="00AC294F" w:rsidRPr="00EE3AAB" w:rsidRDefault="00AC294F" w:rsidP="002E0A1B">
      <w:pPr>
        <w:numPr>
          <w:ilvl w:val="1"/>
          <w:numId w:val="2"/>
        </w:numPr>
        <w:tabs>
          <w:tab w:val="left" w:pos="567"/>
        </w:tabs>
        <w:spacing w:line="360" w:lineRule="auto"/>
        <w:ind w:left="0" w:firstLine="0"/>
        <w:jc w:val="both"/>
        <w:rPr>
          <w:rFonts w:eastAsiaTheme="minorHAnsi"/>
          <w:kern w:val="2"/>
          <w:lang w:val="lt-LT"/>
          <w14:ligatures w14:val="standardContextual"/>
        </w:rPr>
      </w:pPr>
      <w:r w:rsidRPr="00EE3AAB">
        <w:rPr>
          <w:rFonts w:eastAsiaTheme="minorHAnsi"/>
          <w:kern w:val="2"/>
          <w:lang w:val="lt-LT"/>
          <w14:ligatures w14:val="standardContextual"/>
        </w:rPr>
        <w:t>Rengiant ir įgyvendinant visas šioje techninėje specifikacijoje numatytas švietimo priemones, turi būti atsižvelgiama į Programos tikslus ir uždavinius. Priemonių turinyje, kai tai atitinka konkrečios priemonės pobūdį ir tikslinę auditoriją, turi būti pristatomi Lietuvoje užauginami vaisiai ir daržovės, pieno ir pieno produktų kelias nuo ūkio iki vartotojo, ūkininkų darbas, vietinės kilmės produktai, tvarus žemės ūkis, sezoniškumas, trumposios maisto tiekimo grandinės, atsakingas maisto vartojimas bei maisto švaistymo mažinimas.</w:t>
      </w:r>
    </w:p>
    <w:p w14:paraId="29A15FBD" w14:textId="77777777" w:rsidR="00CC6DAB" w:rsidRPr="00EE3AAB" w:rsidRDefault="00CC6DAB" w:rsidP="000A7D63">
      <w:pPr>
        <w:tabs>
          <w:tab w:val="left" w:pos="567"/>
        </w:tabs>
        <w:spacing w:line="360" w:lineRule="auto"/>
        <w:jc w:val="both"/>
        <w:rPr>
          <w:rFonts w:eastAsiaTheme="minorHAnsi"/>
          <w:kern w:val="2"/>
          <w:lang w:val="lt-LT"/>
          <w14:ligatures w14:val="standardContextual"/>
        </w:rPr>
      </w:pPr>
    </w:p>
    <w:p w14:paraId="2EE2A0AA" w14:textId="77777777" w:rsidR="00CC6DAB" w:rsidRPr="003E6770" w:rsidRDefault="00CC6DAB" w:rsidP="002E0A1B">
      <w:pPr>
        <w:numPr>
          <w:ilvl w:val="0"/>
          <w:numId w:val="2"/>
        </w:numPr>
        <w:tabs>
          <w:tab w:val="left" w:pos="567"/>
          <w:tab w:val="left" w:pos="6860"/>
        </w:tabs>
        <w:spacing w:before="120" w:after="120" w:line="360" w:lineRule="auto"/>
        <w:ind w:left="0" w:firstLine="0"/>
        <w:jc w:val="both"/>
        <w:rPr>
          <w:rFonts w:eastAsiaTheme="minorHAnsi"/>
          <w:b/>
          <w:kern w:val="2"/>
          <w:u w:val="single"/>
          <w:lang w:val="lt-LT"/>
          <w14:ligatures w14:val="standardContextual"/>
        </w:rPr>
      </w:pPr>
      <w:r w:rsidRPr="003E6770">
        <w:rPr>
          <w:rFonts w:eastAsiaTheme="minorHAnsi"/>
          <w:b/>
          <w:kern w:val="2"/>
          <w:u w:val="single"/>
          <w:lang w:val="lt-LT"/>
          <w14:ligatures w14:val="standardContextual"/>
        </w:rPr>
        <w:t>ĮDOMIOSIOS  PAMOKOS PARENGIMAS, ORGANIZAVIMAS IR VIEŠINIMAS.</w:t>
      </w:r>
    </w:p>
    <w:p w14:paraId="3786C327" w14:textId="35D3475C" w:rsidR="00547B5E" w:rsidRPr="00547B5E" w:rsidRDefault="00CC6DAB" w:rsidP="002E0A1B">
      <w:pPr>
        <w:pStyle w:val="Sraopastraipa"/>
        <w:numPr>
          <w:ilvl w:val="1"/>
          <w:numId w:val="2"/>
        </w:numPr>
        <w:tabs>
          <w:tab w:val="left" w:pos="142"/>
          <w:tab w:val="left" w:pos="567"/>
          <w:tab w:val="center" w:pos="4320"/>
          <w:tab w:val="right" w:pos="8640"/>
        </w:tabs>
        <w:spacing w:line="360" w:lineRule="auto"/>
        <w:ind w:left="0" w:firstLine="0"/>
        <w:rPr>
          <w:b/>
          <w:bCs/>
          <w:lang w:val="lt-LT"/>
        </w:rPr>
      </w:pPr>
      <w:r w:rsidRPr="00F744E0">
        <w:rPr>
          <w:b/>
          <w:bCs/>
          <w:lang w:val="lt-LT"/>
        </w:rPr>
        <w:t xml:space="preserve">Įdomiosios pamokos tikslas </w:t>
      </w:r>
      <w:r w:rsidRPr="00F744E0">
        <w:rPr>
          <w:bCs/>
          <w:lang w:val="lt-LT"/>
        </w:rPr>
        <w:t>– supažindinti Lietuvos priešmokyklinio ir pradinio ugdymo</w:t>
      </w:r>
      <w:r w:rsidR="00F744E0">
        <w:rPr>
          <w:bCs/>
          <w:lang w:val="lt-LT"/>
        </w:rPr>
        <w:t xml:space="preserve"> </w:t>
      </w:r>
      <w:r w:rsidRPr="00F744E0">
        <w:rPr>
          <w:bCs/>
          <w:lang w:val="lt-LT"/>
        </w:rPr>
        <w:t>klasių moksleivius su vaisių, daržovių bei pieno ir pieno produktų vartojimo svarba ir nauda, skatinti sveikatai palankią mitybą (įvairovė, tinkamas pasirinkimas), pristatyti ūkininkų darbą bei vietinių produktų kilmę. Taip pat populiarinti pagal ekologinės gamybos (toliau – EKO) bei nacionalinės maisto kokybės (toliau – NKP) sistemas pagamintus produktus.</w:t>
      </w:r>
    </w:p>
    <w:p w14:paraId="276BF206" w14:textId="48B84721" w:rsidR="00CC6DAB" w:rsidRPr="00F744E0" w:rsidRDefault="00CC6DAB" w:rsidP="002E0A1B">
      <w:pPr>
        <w:pStyle w:val="Sraopastraipa"/>
        <w:numPr>
          <w:ilvl w:val="1"/>
          <w:numId w:val="2"/>
        </w:numPr>
        <w:tabs>
          <w:tab w:val="left" w:pos="142"/>
          <w:tab w:val="left" w:pos="567"/>
          <w:tab w:val="center" w:pos="4320"/>
          <w:tab w:val="right" w:pos="8640"/>
        </w:tabs>
        <w:spacing w:line="360" w:lineRule="auto"/>
        <w:rPr>
          <w:b/>
          <w:bCs/>
          <w:lang w:val="lt-LT"/>
        </w:rPr>
      </w:pPr>
      <w:r w:rsidRPr="00F744E0">
        <w:rPr>
          <w:b/>
          <w:bCs/>
          <w:lang w:val="lt-LT"/>
        </w:rPr>
        <w:t>Pamokos turinys ir forma</w:t>
      </w:r>
    </w:p>
    <w:p w14:paraId="5638E443" w14:textId="77777777" w:rsidR="00635BDB" w:rsidRPr="00EE3AAB" w:rsidRDefault="00635BDB" w:rsidP="002E0A1B">
      <w:pPr>
        <w:pStyle w:val="Sraopastraipa"/>
        <w:numPr>
          <w:ilvl w:val="0"/>
          <w:numId w:val="6"/>
        </w:numPr>
        <w:tabs>
          <w:tab w:val="left" w:pos="142"/>
          <w:tab w:val="left" w:pos="567"/>
          <w:tab w:val="center" w:pos="4320"/>
          <w:tab w:val="right" w:pos="8640"/>
        </w:tabs>
        <w:spacing w:line="360" w:lineRule="auto"/>
        <w:ind w:left="0" w:firstLine="0"/>
        <w:rPr>
          <w:bCs/>
          <w:vanish/>
          <w:szCs w:val="24"/>
          <w:lang w:val="lt-LT"/>
        </w:rPr>
      </w:pPr>
    </w:p>
    <w:p w14:paraId="2816048E" w14:textId="77777777" w:rsidR="00635BDB" w:rsidRPr="00EE3AAB" w:rsidRDefault="00635BDB" w:rsidP="002E0A1B">
      <w:pPr>
        <w:pStyle w:val="Sraopastraipa"/>
        <w:numPr>
          <w:ilvl w:val="0"/>
          <w:numId w:val="6"/>
        </w:numPr>
        <w:tabs>
          <w:tab w:val="left" w:pos="142"/>
          <w:tab w:val="left" w:pos="567"/>
          <w:tab w:val="center" w:pos="4320"/>
          <w:tab w:val="right" w:pos="8640"/>
        </w:tabs>
        <w:spacing w:line="360" w:lineRule="auto"/>
        <w:ind w:left="0" w:firstLine="0"/>
        <w:rPr>
          <w:bCs/>
          <w:vanish/>
          <w:szCs w:val="24"/>
          <w:lang w:val="lt-LT"/>
        </w:rPr>
      </w:pPr>
    </w:p>
    <w:p w14:paraId="3CA393E9" w14:textId="77777777" w:rsidR="00635BDB" w:rsidRPr="00EE3AAB" w:rsidRDefault="00635BDB" w:rsidP="002E0A1B">
      <w:pPr>
        <w:pStyle w:val="Sraopastraipa"/>
        <w:numPr>
          <w:ilvl w:val="0"/>
          <w:numId w:val="6"/>
        </w:numPr>
        <w:tabs>
          <w:tab w:val="left" w:pos="142"/>
          <w:tab w:val="left" w:pos="567"/>
          <w:tab w:val="center" w:pos="4320"/>
          <w:tab w:val="right" w:pos="8640"/>
        </w:tabs>
        <w:spacing w:line="360" w:lineRule="auto"/>
        <w:ind w:left="0" w:firstLine="0"/>
        <w:rPr>
          <w:bCs/>
          <w:vanish/>
          <w:szCs w:val="24"/>
          <w:lang w:val="lt-LT"/>
        </w:rPr>
      </w:pPr>
    </w:p>
    <w:p w14:paraId="1D8D1C7C" w14:textId="77777777" w:rsidR="00635BDB" w:rsidRPr="00EE3AAB" w:rsidRDefault="00635BDB" w:rsidP="002E0A1B">
      <w:pPr>
        <w:pStyle w:val="Sraopastraipa"/>
        <w:numPr>
          <w:ilvl w:val="1"/>
          <w:numId w:val="6"/>
        </w:numPr>
        <w:tabs>
          <w:tab w:val="left" w:pos="142"/>
          <w:tab w:val="left" w:pos="567"/>
          <w:tab w:val="center" w:pos="4320"/>
          <w:tab w:val="right" w:pos="8640"/>
        </w:tabs>
        <w:spacing w:line="360" w:lineRule="auto"/>
        <w:ind w:left="0" w:firstLine="0"/>
        <w:rPr>
          <w:bCs/>
          <w:vanish/>
          <w:szCs w:val="24"/>
          <w:lang w:val="lt-LT"/>
        </w:rPr>
      </w:pPr>
    </w:p>
    <w:p w14:paraId="5F09D155" w14:textId="77777777" w:rsidR="00635BDB" w:rsidRPr="00EE3AAB" w:rsidRDefault="00635BDB" w:rsidP="002E0A1B">
      <w:pPr>
        <w:pStyle w:val="Sraopastraipa"/>
        <w:numPr>
          <w:ilvl w:val="1"/>
          <w:numId w:val="6"/>
        </w:numPr>
        <w:tabs>
          <w:tab w:val="left" w:pos="142"/>
          <w:tab w:val="left" w:pos="567"/>
          <w:tab w:val="center" w:pos="4320"/>
          <w:tab w:val="right" w:pos="8640"/>
        </w:tabs>
        <w:spacing w:line="360" w:lineRule="auto"/>
        <w:ind w:left="0" w:firstLine="0"/>
        <w:rPr>
          <w:bCs/>
          <w:vanish/>
          <w:szCs w:val="24"/>
          <w:lang w:val="lt-LT"/>
        </w:rPr>
      </w:pPr>
    </w:p>
    <w:p w14:paraId="37664F51" w14:textId="498A707A" w:rsidR="00C06C38" w:rsidRPr="00EE3AAB" w:rsidRDefault="00CC6DAB" w:rsidP="002E0A1B">
      <w:pPr>
        <w:pStyle w:val="Sraopastraipa"/>
        <w:numPr>
          <w:ilvl w:val="2"/>
          <w:numId w:val="6"/>
        </w:numPr>
        <w:tabs>
          <w:tab w:val="left" w:pos="142"/>
          <w:tab w:val="left" w:pos="567"/>
          <w:tab w:val="center" w:pos="4320"/>
          <w:tab w:val="right" w:pos="8640"/>
        </w:tabs>
        <w:spacing w:line="360" w:lineRule="auto"/>
        <w:ind w:left="0" w:firstLine="0"/>
        <w:rPr>
          <w:bCs/>
          <w:szCs w:val="24"/>
          <w:lang w:val="lt-LT"/>
        </w:rPr>
      </w:pPr>
      <w:r w:rsidRPr="00EE3AAB">
        <w:rPr>
          <w:bCs/>
          <w:szCs w:val="24"/>
          <w:lang w:val="lt-LT"/>
        </w:rPr>
        <w:t xml:space="preserve">Įdomioji pamoka pateikiama kaip </w:t>
      </w:r>
      <w:r w:rsidRPr="00EE3AAB">
        <w:rPr>
          <w:b/>
          <w:bCs/>
          <w:szCs w:val="24"/>
          <w:lang w:val="lt-LT"/>
        </w:rPr>
        <w:t>interaktyvus spektaklis–detektyvas</w:t>
      </w:r>
      <w:r w:rsidRPr="00EE3AAB">
        <w:rPr>
          <w:bCs/>
          <w:szCs w:val="24"/>
          <w:lang w:val="lt-LT"/>
        </w:rPr>
        <w:t>, transliuojamas internetu.</w:t>
      </w:r>
    </w:p>
    <w:p w14:paraId="1C36BF1B" w14:textId="5B8E8B6B" w:rsidR="00C06C38" w:rsidRPr="00EE3AAB" w:rsidRDefault="00C06C38" w:rsidP="002E0A1B">
      <w:pPr>
        <w:pStyle w:val="Sraopastraipa"/>
        <w:numPr>
          <w:ilvl w:val="2"/>
          <w:numId w:val="6"/>
        </w:numPr>
        <w:tabs>
          <w:tab w:val="left" w:pos="142"/>
          <w:tab w:val="left" w:pos="567"/>
          <w:tab w:val="center" w:pos="4320"/>
          <w:tab w:val="right" w:pos="8640"/>
        </w:tabs>
        <w:spacing w:line="360" w:lineRule="auto"/>
        <w:ind w:left="0" w:firstLine="0"/>
        <w:rPr>
          <w:bCs/>
          <w:szCs w:val="24"/>
          <w:lang w:val="lt-LT"/>
        </w:rPr>
      </w:pPr>
      <w:r w:rsidRPr="00EE3AAB">
        <w:rPr>
          <w:bCs/>
          <w:szCs w:val="24"/>
          <w:lang w:val="lt-LT"/>
        </w:rPr>
        <w:t>Pamoka turi būti pritaikyta dviem amžiaus grupėms:</w:t>
      </w:r>
    </w:p>
    <w:p w14:paraId="7B4E3D55" w14:textId="77777777" w:rsidR="00C06C38" w:rsidRPr="00F744E0" w:rsidRDefault="00C06C38" w:rsidP="002E0A1B">
      <w:pPr>
        <w:pStyle w:val="Sraopastraipa"/>
        <w:numPr>
          <w:ilvl w:val="0"/>
          <w:numId w:val="9"/>
        </w:numPr>
        <w:tabs>
          <w:tab w:val="left" w:pos="142"/>
          <w:tab w:val="left" w:pos="567"/>
          <w:tab w:val="center" w:pos="4320"/>
          <w:tab w:val="right" w:pos="8640"/>
        </w:tabs>
        <w:spacing w:line="360" w:lineRule="auto"/>
        <w:ind w:left="284" w:firstLine="0"/>
        <w:rPr>
          <w:bCs/>
          <w:lang w:val="lt-LT"/>
        </w:rPr>
      </w:pPr>
      <w:r w:rsidRPr="00F744E0">
        <w:rPr>
          <w:bCs/>
          <w:lang w:val="lt-LT"/>
        </w:rPr>
        <w:t xml:space="preserve">priešmokyklinio ugdymo ir 1–2 klasių mokiniams; </w:t>
      </w:r>
    </w:p>
    <w:p w14:paraId="4E6FB907" w14:textId="77777777" w:rsidR="007A3896" w:rsidRPr="00F744E0" w:rsidRDefault="00C06C38" w:rsidP="002E0A1B">
      <w:pPr>
        <w:pStyle w:val="Sraopastraipa"/>
        <w:numPr>
          <w:ilvl w:val="0"/>
          <w:numId w:val="9"/>
        </w:numPr>
        <w:tabs>
          <w:tab w:val="left" w:pos="142"/>
          <w:tab w:val="left" w:pos="567"/>
          <w:tab w:val="center" w:pos="4320"/>
          <w:tab w:val="right" w:pos="8640"/>
        </w:tabs>
        <w:spacing w:line="360" w:lineRule="auto"/>
        <w:ind w:left="284" w:firstLine="0"/>
        <w:rPr>
          <w:bCs/>
          <w:lang w:val="lt-LT"/>
        </w:rPr>
      </w:pPr>
      <w:r w:rsidRPr="00F744E0">
        <w:rPr>
          <w:bCs/>
          <w:lang w:val="lt-LT"/>
        </w:rPr>
        <w:t>3–4 klasių mokiniams.</w:t>
      </w:r>
    </w:p>
    <w:p w14:paraId="751C6D55" w14:textId="14182525" w:rsidR="00487746" w:rsidRPr="00EE3AAB" w:rsidRDefault="00487746" w:rsidP="002E0A1B">
      <w:pPr>
        <w:pStyle w:val="prastasiniatinklio"/>
        <w:numPr>
          <w:ilvl w:val="2"/>
          <w:numId w:val="6"/>
        </w:numPr>
        <w:spacing w:before="0" w:beforeAutospacing="0" w:after="0" w:afterAutospacing="0" w:line="360" w:lineRule="auto"/>
        <w:ind w:left="0" w:firstLine="0"/>
        <w:jc w:val="both"/>
      </w:pPr>
      <w:r w:rsidRPr="00EE3AAB">
        <w:t>Pirmoji pamokos dalis (15–20 min.) yra bendra abiem amžiaus grupėms. Jos metu pristatomi pagrindiniai personažai, istorijos siužetas, detektyvinė situacija bei pagrindinės edukacinės temos.</w:t>
      </w:r>
    </w:p>
    <w:p w14:paraId="673AC4A8" w14:textId="77777777" w:rsidR="004F4097" w:rsidRDefault="00487746" w:rsidP="002E0A1B">
      <w:pPr>
        <w:pStyle w:val="prastasiniatinklio"/>
        <w:numPr>
          <w:ilvl w:val="2"/>
          <w:numId w:val="6"/>
        </w:numPr>
        <w:spacing w:before="0" w:beforeAutospacing="0" w:after="0" w:afterAutospacing="0" w:line="360" w:lineRule="auto"/>
        <w:ind w:left="0" w:firstLine="0"/>
        <w:jc w:val="both"/>
        <w:rPr>
          <w:bCs/>
        </w:rPr>
      </w:pPr>
      <w:r w:rsidRPr="00EE3AAB">
        <w:t>Po bendrosios dalies transliacija turi būti išskaidoma į dvi atskiras amžiaus grupėms pritaikytas pamokos versijas, kuriose turinys, užduotys, dialogai ir informacijos pateikimo sudėtingumas pritaikomi atitinkamai auditorijai.</w:t>
      </w:r>
      <w:r w:rsidR="007C6060" w:rsidRPr="00EE3AAB">
        <w:t xml:space="preserve"> Tiekėjas pats pasirenka tinkamiausią techninį sprendimą (atskiros pamokos su vienoda pradžia, </w:t>
      </w:r>
      <w:r w:rsidR="00F74BF7" w:rsidRPr="00EE3AAB">
        <w:t>atskiros transliacijos ar pan.)</w:t>
      </w:r>
    </w:p>
    <w:p w14:paraId="74971A3F" w14:textId="13400E92" w:rsidR="004F4097" w:rsidRDefault="00CC6DAB" w:rsidP="002E0A1B">
      <w:pPr>
        <w:pStyle w:val="prastasiniatinklio"/>
        <w:numPr>
          <w:ilvl w:val="2"/>
          <w:numId w:val="6"/>
        </w:numPr>
        <w:spacing w:before="0" w:beforeAutospacing="0" w:after="0" w:afterAutospacing="0" w:line="360" w:lineRule="auto"/>
        <w:ind w:left="0" w:firstLine="0"/>
        <w:jc w:val="both"/>
        <w:rPr>
          <w:bCs/>
        </w:rPr>
      </w:pPr>
      <w:r w:rsidRPr="00EE3AAB">
        <w:rPr>
          <w:bCs/>
        </w:rPr>
        <w:lastRenderedPageBreak/>
        <w:t xml:space="preserve">Spektaklyje dalyvauja ūkio personažai (pvz., karvė, višta, </w:t>
      </w:r>
      <w:r w:rsidR="00117854">
        <w:rPr>
          <w:bCs/>
        </w:rPr>
        <w:t>Lietuvoje auginami</w:t>
      </w:r>
      <w:r w:rsidRPr="00EE3AAB">
        <w:rPr>
          <w:bCs/>
        </w:rPr>
        <w:t xml:space="preserve"> vaisiai, daržovės).</w:t>
      </w:r>
    </w:p>
    <w:p w14:paraId="578D63F0" w14:textId="4A10764C" w:rsidR="00F74BF7" w:rsidRPr="00EE3AAB" w:rsidRDefault="00CC6DAB" w:rsidP="002E0A1B">
      <w:pPr>
        <w:pStyle w:val="prastasiniatinklio"/>
        <w:numPr>
          <w:ilvl w:val="2"/>
          <w:numId w:val="6"/>
        </w:numPr>
        <w:spacing w:before="0" w:beforeAutospacing="0" w:after="0" w:afterAutospacing="0" w:line="360" w:lineRule="auto"/>
        <w:ind w:left="0" w:firstLine="0"/>
        <w:jc w:val="both"/>
        <w:rPr>
          <w:bCs/>
        </w:rPr>
      </w:pPr>
      <w:r w:rsidRPr="00EE3AAB">
        <w:rPr>
          <w:bCs/>
        </w:rPr>
        <w:t>Personažai</w:t>
      </w:r>
      <w:r w:rsidR="00504612" w:rsidRPr="00EE3AAB">
        <w:rPr>
          <w:bCs/>
        </w:rPr>
        <w:t xml:space="preserve"> supažindina vaikus su sveikos mitybos principais, vaisių ir daržovių nauda bei maisto produktų kilme.</w:t>
      </w:r>
    </w:p>
    <w:p w14:paraId="7330A0F3" w14:textId="2C7F920C" w:rsidR="00CC6DAB" w:rsidRPr="00EE3AAB" w:rsidRDefault="00FA4E67" w:rsidP="002E0A1B">
      <w:pPr>
        <w:pStyle w:val="prastasiniatinklio"/>
        <w:numPr>
          <w:ilvl w:val="2"/>
          <w:numId w:val="6"/>
        </w:numPr>
        <w:spacing w:before="0" w:beforeAutospacing="0" w:after="0" w:afterAutospacing="0" w:line="360" w:lineRule="auto"/>
        <w:ind w:left="0" w:firstLine="0"/>
        <w:jc w:val="both"/>
      </w:pPr>
      <w:r w:rsidRPr="00EE3AAB">
        <w:rPr>
          <w:bCs/>
        </w:rPr>
        <w:t>Spektaklyje turi būti numatyti interaktyvūs elementai, skatinantys vaikų įsitraukimą ir padedantys įtvirtinti perteikiamas žinias.</w:t>
      </w:r>
    </w:p>
    <w:p w14:paraId="18FCE505" w14:textId="3512AF9A" w:rsidR="00461A49" w:rsidRPr="00EE3AAB" w:rsidRDefault="000942E1" w:rsidP="002E0A1B">
      <w:pPr>
        <w:pStyle w:val="Sraopastraipa"/>
        <w:numPr>
          <w:ilvl w:val="2"/>
          <w:numId w:val="6"/>
        </w:numPr>
        <w:tabs>
          <w:tab w:val="left" w:pos="142"/>
          <w:tab w:val="left" w:pos="567"/>
          <w:tab w:val="center" w:pos="4320"/>
          <w:tab w:val="right" w:pos="8640"/>
        </w:tabs>
        <w:spacing w:line="360" w:lineRule="auto"/>
        <w:ind w:left="0" w:firstLine="0"/>
        <w:rPr>
          <w:bCs/>
          <w:szCs w:val="24"/>
          <w:lang w:val="lt-LT"/>
        </w:rPr>
      </w:pPr>
      <w:r w:rsidRPr="00EE3AAB">
        <w:rPr>
          <w:bCs/>
          <w:szCs w:val="24"/>
          <w:lang w:val="lt-LT"/>
        </w:rPr>
        <w:t>Spektaklio metu turi būti numatyti paprasti klausimai ar užduotys, į kuriuos vaikai atsako klasėje, padedami mokytojo arba dirbdami grupėse.</w:t>
      </w:r>
      <w:r w:rsidR="0037261D" w:rsidRPr="00EE3AAB">
        <w:rPr>
          <w:bCs/>
          <w:szCs w:val="24"/>
          <w:lang w:val="lt-LT"/>
        </w:rPr>
        <w:t xml:space="preserve"> </w:t>
      </w:r>
      <w:r w:rsidR="00461A49" w:rsidRPr="00EE3AAB">
        <w:rPr>
          <w:bCs/>
          <w:szCs w:val="24"/>
          <w:lang w:val="lt-LT"/>
        </w:rPr>
        <w:t>Pamokoje turi būti numatyti atskiri užduočių blokai, pritaikyti:</w:t>
      </w:r>
    </w:p>
    <w:p w14:paraId="38EA9E13" w14:textId="77777777" w:rsidR="00461A49" w:rsidRPr="00EE3AAB" w:rsidRDefault="00461A49" w:rsidP="002E0A1B">
      <w:pPr>
        <w:numPr>
          <w:ilvl w:val="2"/>
          <w:numId w:val="7"/>
        </w:numPr>
        <w:tabs>
          <w:tab w:val="left" w:pos="142"/>
          <w:tab w:val="left" w:pos="567"/>
          <w:tab w:val="center" w:pos="4320"/>
          <w:tab w:val="right" w:pos="8640"/>
        </w:tabs>
        <w:spacing w:line="360" w:lineRule="auto"/>
        <w:ind w:left="284" w:firstLine="0"/>
        <w:jc w:val="both"/>
        <w:rPr>
          <w:bCs/>
          <w:lang w:val="lt-LT"/>
        </w:rPr>
      </w:pPr>
      <w:r w:rsidRPr="00EE3AAB">
        <w:rPr>
          <w:bCs/>
          <w:lang w:val="lt-LT"/>
        </w:rPr>
        <w:t xml:space="preserve">priešmokyklinio ugdymo ir 1–2 klasių mokiniams; </w:t>
      </w:r>
    </w:p>
    <w:p w14:paraId="1BBF0DA8" w14:textId="77777777" w:rsidR="00461A49" w:rsidRPr="00EE3AAB" w:rsidRDefault="00461A49" w:rsidP="002E0A1B">
      <w:pPr>
        <w:numPr>
          <w:ilvl w:val="2"/>
          <w:numId w:val="7"/>
        </w:numPr>
        <w:tabs>
          <w:tab w:val="left" w:pos="142"/>
          <w:tab w:val="left" w:pos="567"/>
          <w:tab w:val="center" w:pos="4320"/>
          <w:tab w:val="right" w:pos="8640"/>
        </w:tabs>
        <w:spacing w:line="360" w:lineRule="auto"/>
        <w:ind w:left="284" w:firstLine="0"/>
        <w:jc w:val="both"/>
        <w:rPr>
          <w:bCs/>
          <w:lang w:val="lt-LT"/>
        </w:rPr>
      </w:pPr>
      <w:r w:rsidRPr="00EE3AAB">
        <w:rPr>
          <w:bCs/>
          <w:lang w:val="lt-LT"/>
        </w:rPr>
        <w:t xml:space="preserve">3–4 klasių mokiniams. </w:t>
      </w:r>
    </w:p>
    <w:p w14:paraId="356CDDF6" w14:textId="77777777" w:rsidR="00F744E0" w:rsidRDefault="00461A49" w:rsidP="002E0A1B">
      <w:pPr>
        <w:pStyle w:val="Sraopastraipa"/>
        <w:numPr>
          <w:ilvl w:val="2"/>
          <w:numId w:val="6"/>
        </w:numPr>
        <w:tabs>
          <w:tab w:val="left" w:pos="142"/>
          <w:tab w:val="left" w:pos="567"/>
          <w:tab w:val="center" w:pos="4320"/>
          <w:tab w:val="right" w:pos="8640"/>
        </w:tabs>
        <w:spacing w:line="360" w:lineRule="auto"/>
        <w:ind w:left="0" w:firstLine="0"/>
        <w:rPr>
          <w:bCs/>
          <w:szCs w:val="24"/>
          <w:lang w:val="lt-LT"/>
        </w:rPr>
      </w:pPr>
      <w:r w:rsidRPr="00EE3AAB">
        <w:rPr>
          <w:bCs/>
          <w:szCs w:val="24"/>
          <w:lang w:val="lt-LT"/>
        </w:rPr>
        <w:t>Užduotys turi skirtis savo sudėtingumu, atlikimo būdu ir ugdomomis kompetencijomis, tačiau būti paremtos tuo pačiu pamokos siužetu.</w:t>
      </w:r>
    </w:p>
    <w:p w14:paraId="58A236FC" w14:textId="77777777" w:rsidR="00F744E0" w:rsidRDefault="008E4795" w:rsidP="002E0A1B">
      <w:pPr>
        <w:pStyle w:val="Sraopastraipa"/>
        <w:numPr>
          <w:ilvl w:val="2"/>
          <w:numId w:val="6"/>
        </w:numPr>
        <w:tabs>
          <w:tab w:val="left" w:pos="142"/>
          <w:tab w:val="left" w:pos="567"/>
          <w:tab w:val="center" w:pos="4320"/>
          <w:tab w:val="right" w:pos="8640"/>
        </w:tabs>
        <w:spacing w:line="360" w:lineRule="auto"/>
        <w:ind w:left="0" w:firstLine="0"/>
        <w:rPr>
          <w:bCs/>
          <w:szCs w:val="24"/>
          <w:lang w:val="lt-LT"/>
        </w:rPr>
      </w:pPr>
      <w:r w:rsidRPr="00F744E0">
        <w:rPr>
          <w:bCs/>
          <w:szCs w:val="24"/>
          <w:lang w:val="lt-LT"/>
        </w:rPr>
        <w:t>Spektaklio turinys turi padėti mokiniams pasirengti viktorinai.</w:t>
      </w:r>
    </w:p>
    <w:p w14:paraId="08F9F64A" w14:textId="77777777" w:rsidR="00F744E0" w:rsidRPr="00F744E0" w:rsidRDefault="00CC6DAB" w:rsidP="002E0A1B">
      <w:pPr>
        <w:pStyle w:val="Sraopastraipa"/>
        <w:numPr>
          <w:ilvl w:val="1"/>
          <w:numId w:val="6"/>
        </w:numPr>
        <w:tabs>
          <w:tab w:val="left" w:pos="142"/>
          <w:tab w:val="left" w:pos="567"/>
          <w:tab w:val="center" w:pos="4320"/>
          <w:tab w:val="right" w:pos="8640"/>
        </w:tabs>
        <w:spacing w:before="120" w:after="240" w:line="360" w:lineRule="auto"/>
        <w:ind w:left="0" w:firstLine="0"/>
        <w:rPr>
          <w:bCs/>
          <w:szCs w:val="24"/>
          <w:lang w:val="lt-LT"/>
        </w:rPr>
      </w:pPr>
      <w:r w:rsidRPr="00F744E0">
        <w:rPr>
          <w:b/>
          <w:bCs/>
          <w:lang w:val="lt-LT"/>
        </w:rPr>
        <w:t>Scenarijus</w:t>
      </w:r>
    </w:p>
    <w:p w14:paraId="12A1BFC4" w14:textId="6B391C27" w:rsidR="00400135" w:rsidRPr="00F744E0" w:rsidRDefault="00400135" w:rsidP="002E0A1B">
      <w:pPr>
        <w:pStyle w:val="Sraopastraipa"/>
        <w:numPr>
          <w:ilvl w:val="2"/>
          <w:numId w:val="6"/>
        </w:numPr>
        <w:tabs>
          <w:tab w:val="left" w:pos="142"/>
          <w:tab w:val="left" w:pos="567"/>
          <w:tab w:val="center" w:pos="4320"/>
          <w:tab w:val="right" w:pos="8640"/>
        </w:tabs>
        <w:spacing w:line="360" w:lineRule="auto"/>
        <w:rPr>
          <w:bCs/>
          <w:szCs w:val="24"/>
          <w:lang w:val="lt-LT"/>
        </w:rPr>
      </w:pPr>
      <w:r w:rsidRPr="00F744E0">
        <w:rPr>
          <w:bCs/>
          <w:lang w:val="lt-LT"/>
        </w:rPr>
        <w:t>Teikėjas privalo sukurti spektaklio–detektyvo scenarijų, kurį sudaro:</w:t>
      </w:r>
    </w:p>
    <w:p w14:paraId="62466F3C" w14:textId="77777777" w:rsidR="00400135" w:rsidRPr="00EE3AAB" w:rsidRDefault="00400135" w:rsidP="002E0A1B">
      <w:pPr>
        <w:numPr>
          <w:ilvl w:val="0"/>
          <w:numId w:val="5"/>
        </w:numPr>
        <w:tabs>
          <w:tab w:val="left" w:pos="142"/>
          <w:tab w:val="left" w:pos="567"/>
          <w:tab w:val="center" w:pos="4320"/>
          <w:tab w:val="right" w:pos="8640"/>
        </w:tabs>
        <w:spacing w:line="360" w:lineRule="auto"/>
        <w:ind w:left="284" w:firstLine="0"/>
        <w:contextualSpacing/>
        <w:jc w:val="both"/>
        <w:rPr>
          <w:bCs/>
          <w:lang w:val="lt-LT"/>
        </w:rPr>
      </w:pPr>
      <w:r w:rsidRPr="00EE3AAB">
        <w:rPr>
          <w:bCs/>
          <w:lang w:val="lt-LT"/>
        </w:rPr>
        <w:t xml:space="preserve">bendra įžanginė dalis; </w:t>
      </w:r>
    </w:p>
    <w:p w14:paraId="1EF2A3C2" w14:textId="77777777" w:rsidR="00F744E0" w:rsidRDefault="00400135" w:rsidP="002E0A1B">
      <w:pPr>
        <w:numPr>
          <w:ilvl w:val="0"/>
          <w:numId w:val="5"/>
        </w:numPr>
        <w:tabs>
          <w:tab w:val="left" w:pos="142"/>
          <w:tab w:val="left" w:pos="567"/>
          <w:tab w:val="center" w:pos="4320"/>
          <w:tab w:val="right" w:pos="8640"/>
        </w:tabs>
        <w:spacing w:line="360" w:lineRule="auto"/>
        <w:ind w:left="284" w:firstLine="0"/>
        <w:contextualSpacing/>
        <w:jc w:val="both"/>
        <w:rPr>
          <w:bCs/>
          <w:lang w:val="lt-LT"/>
        </w:rPr>
      </w:pPr>
      <w:r w:rsidRPr="00EE3AAB">
        <w:rPr>
          <w:bCs/>
          <w:lang w:val="lt-LT"/>
        </w:rPr>
        <w:t xml:space="preserve">dvi atskiros scenarijaus tąsos, skirtos skirtingoms amžiaus grupėms. </w:t>
      </w:r>
    </w:p>
    <w:p w14:paraId="46D7BE06" w14:textId="2C0D861F" w:rsidR="00CC6DAB" w:rsidRPr="00547B5E" w:rsidRDefault="00400135" w:rsidP="002E0A1B">
      <w:pPr>
        <w:pStyle w:val="Sraopastraipa"/>
        <w:numPr>
          <w:ilvl w:val="2"/>
          <w:numId w:val="6"/>
        </w:numPr>
        <w:tabs>
          <w:tab w:val="left" w:pos="142"/>
          <w:tab w:val="left" w:pos="567"/>
          <w:tab w:val="center" w:pos="4320"/>
          <w:tab w:val="right" w:pos="8640"/>
        </w:tabs>
        <w:spacing w:line="360" w:lineRule="auto"/>
        <w:rPr>
          <w:bCs/>
          <w:lang w:val="lt-LT"/>
        </w:rPr>
      </w:pPr>
      <w:r w:rsidRPr="00547B5E">
        <w:rPr>
          <w:bCs/>
          <w:lang w:val="lt-LT"/>
        </w:rPr>
        <w:t>Scenarijus derinamas su Perkančiąja organizacija.</w:t>
      </w:r>
    </w:p>
    <w:p w14:paraId="4365AB06" w14:textId="4B20C7D2" w:rsidR="004629A8" w:rsidRPr="004629A8" w:rsidRDefault="00CC6DAB" w:rsidP="002E0A1B">
      <w:pPr>
        <w:pStyle w:val="Sraopastraipa"/>
        <w:numPr>
          <w:ilvl w:val="1"/>
          <w:numId w:val="6"/>
        </w:numPr>
        <w:tabs>
          <w:tab w:val="left" w:pos="142"/>
          <w:tab w:val="left" w:pos="567"/>
          <w:tab w:val="center" w:pos="4320"/>
          <w:tab w:val="right" w:pos="8640"/>
        </w:tabs>
        <w:suppressAutoHyphens/>
        <w:spacing w:before="120" w:after="240" w:line="360" w:lineRule="auto"/>
        <w:ind w:left="0" w:firstLine="0"/>
        <w:rPr>
          <w:b/>
          <w:bCs/>
          <w:lang w:val="lt-LT"/>
        </w:rPr>
      </w:pPr>
      <w:r w:rsidRPr="00547B5E">
        <w:rPr>
          <w:b/>
          <w:bCs/>
          <w:lang w:val="lt-LT"/>
        </w:rPr>
        <w:t>Įgyvendinimo forma ir techninis įgyvendinimas</w:t>
      </w:r>
    </w:p>
    <w:p w14:paraId="6EE33206" w14:textId="1D902F71" w:rsidR="00CC6DAB" w:rsidRPr="00547B5E" w:rsidRDefault="00CC6DAB" w:rsidP="002E0A1B">
      <w:pPr>
        <w:pStyle w:val="Sraopastraipa"/>
        <w:numPr>
          <w:ilvl w:val="2"/>
          <w:numId w:val="6"/>
        </w:numPr>
        <w:tabs>
          <w:tab w:val="left" w:pos="142"/>
          <w:tab w:val="left" w:pos="567"/>
          <w:tab w:val="center" w:pos="4320"/>
          <w:tab w:val="right" w:pos="8640"/>
        </w:tabs>
        <w:suppressAutoHyphens/>
        <w:spacing w:line="360" w:lineRule="auto"/>
        <w:ind w:left="0" w:firstLine="0"/>
        <w:rPr>
          <w:bCs/>
          <w:lang w:val="lt-LT"/>
        </w:rPr>
      </w:pPr>
      <w:r w:rsidRPr="00547B5E">
        <w:rPr>
          <w:bCs/>
          <w:lang w:val="lt-LT"/>
        </w:rPr>
        <w:t xml:space="preserve">Teikėjas privalo sukurti ir įgyvendinti </w:t>
      </w:r>
      <w:r w:rsidRPr="00547B5E">
        <w:rPr>
          <w:b/>
          <w:bCs/>
          <w:lang w:val="lt-LT"/>
        </w:rPr>
        <w:t>interaktyvų spektaklį–detektyvą</w:t>
      </w:r>
      <w:r w:rsidRPr="00547B5E">
        <w:rPr>
          <w:bCs/>
          <w:lang w:val="lt-LT"/>
        </w:rPr>
        <w:t xml:space="preserve">, skirtą </w:t>
      </w:r>
      <w:r w:rsidR="00803245" w:rsidRPr="00B612C1">
        <w:rPr>
          <w:bCs/>
          <w:lang w:val="lt-LT"/>
        </w:rPr>
        <w:t>priešmokyklinio ir pradinio ugdymo vaikams</w:t>
      </w:r>
      <w:r w:rsidRPr="00547B5E">
        <w:rPr>
          <w:bCs/>
          <w:lang w:val="lt-LT"/>
        </w:rPr>
        <w:t>, pateiktą profesionaliai parengta audiovizualine forma.</w:t>
      </w:r>
    </w:p>
    <w:p w14:paraId="4BC0B48D" w14:textId="77777777" w:rsidR="000A7D63" w:rsidRPr="000A7D63" w:rsidRDefault="00CC6DAB" w:rsidP="002E0A1B">
      <w:pPr>
        <w:pStyle w:val="Sraopastraipa"/>
        <w:numPr>
          <w:ilvl w:val="2"/>
          <w:numId w:val="10"/>
        </w:numPr>
        <w:tabs>
          <w:tab w:val="left" w:pos="142"/>
          <w:tab w:val="left" w:pos="567"/>
          <w:tab w:val="center" w:pos="4320"/>
          <w:tab w:val="right" w:pos="8640"/>
        </w:tabs>
        <w:ind w:firstLine="289"/>
        <w:rPr>
          <w:bCs/>
          <w:lang w:val="lt-LT"/>
        </w:rPr>
      </w:pPr>
      <w:r w:rsidRPr="00547B5E">
        <w:rPr>
          <w:b/>
          <w:bCs/>
          <w:lang w:val="lt-LT"/>
        </w:rPr>
        <w:t>Turinio</w:t>
      </w:r>
      <w:r w:rsidR="000A7D63">
        <w:rPr>
          <w:b/>
          <w:bCs/>
          <w:lang w:val="lt-LT"/>
        </w:rPr>
        <w:t xml:space="preserve"> </w:t>
      </w:r>
      <w:r w:rsidRPr="00547B5E">
        <w:rPr>
          <w:b/>
          <w:bCs/>
          <w:lang w:val="lt-LT"/>
        </w:rPr>
        <w:t>kūrimas</w:t>
      </w:r>
    </w:p>
    <w:p w14:paraId="26EB36A4" w14:textId="77777777" w:rsidR="000A7D63" w:rsidRDefault="000A7D63" w:rsidP="000A7D63">
      <w:pPr>
        <w:tabs>
          <w:tab w:val="left" w:pos="142"/>
          <w:tab w:val="left" w:pos="567"/>
          <w:tab w:val="center" w:pos="4320"/>
          <w:tab w:val="right" w:pos="8640"/>
        </w:tabs>
        <w:jc w:val="both"/>
        <w:rPr>
          <w:bCs/>
          <w:lang w:val="lt-LT"/>
        </w:rPr>
      </w:pPr>
    </w:p>
    <w:p w14:paraId="03722771" w14:textId="77777777" w:rsidR="000A7D63" w:rsidRDefault="00CC6DAB" w:rsidP="000A7D63">
      <w:pPr>
        <w:tabs>
          <w:tab w:val="left" w:pos="142"/>
          <w:tab w:val="left" w:pos="567"/>
          <w:tab w:val="center" w:pos="4320"/>
          <w:tab w:val="right" w:pos="8640"/>
        </w:tabs>
        <w:jc w:val="both"/>
        <w:rPr>
          <w:bCs/>
          <w:lang w:val="lt-LT"/>
        </w:rPr>
      </w:pPr>
      <w:r w:rsidRPr="000A7D63">
        <w:rPr>
          <w:bCs/>
          <w:lang w:val="lt-LT"/>
        </w:rPr>
        <w:t>3.4.2.1. Teikėjas parengia detalų scenarijų, apimantį siužetą, dialogus ir interaktyvių elementų planą.</w:t>
      </w:r>
    </w:p>
    <w:p w14:paraId="6E03953B" w14:textId="77777777" w:rsidR="000A7D63" w:rsidRDefault="00CC6DAB" w:rsidP="000A7D63">
      <w:pPr>
        <w:tabs>
          <w:tab w:val="left" w:pos="142"/>
          <w:tab w:val="left" w:pos="567"/>
          <w:tab w:val="center" w:pos="4320"/>
          <w:tab w:val="right" w:pos="8640"/>
        </w:tabs>
        <w:jc w:val="both"/>
        <w:rPr>
          <w:bCs/>
          <w:lang w:val="lt-LT"/>
        </w:rPr>
      </w:pPr>
      <w:r w:rsidRPr="000A7D63">
        <w:rPr>
          <w:bCs/>
          <w:lang w:val="lt-LT"/>
        </w:rPr>
        <w:t>3.4.2.2. Teikėjas užtikrina, kad personažai (ūkiniai gyvūnai, vaisiai, daržovės) būtų vaizduojami vaikams patrauklia forma – pasitelkiant kostiumus, animaciją, lėles ar skaitmeninius sprendimus.</w:t>
      </w:r>
    </w:p>
    <w:p w14:paraId="18F75898" w14:textId="4D5FC489" w:rsidR="00CC6DAB" w:rsidRPr="000A7D63" w:rsidRDefault="00CC6DAB" w:rsidP="000A7D63">
      <w:pPr>
        <w:tabs>
          <w:tab w:val="left" w:pos="142"/>
          <w:tab w:val="left" w:pos="567"/>
          <w:tab w:val="center" w:pos="4320"/>
          <w:tab w:val="right" w:pos="8640"/>
        </w:tabs>
        <w:jc w:val="both"/>
        <w:rPr>
          <w:bCs/>
          <w:lang w:val="lt-LT"/>
        </w:rPr>
      </w:pPr>
      <w:r w:rsidRPr="000A7D63">
        <w:rPr>
          <w:bCs/>
          <w:lang w:val="lt-LT"/>
        </w:rPr>
        <w:t>3.4.2.3. Turinyje privalo būti aiškiai ir vaikams suprantamai perteikiama informacija apie vaisių, daržovių, pieno produktų naudą bei jų kilmę.</w:t>
      </w:r>
    </w:p>
    <w:p w14:paraId="0F44CBA7" w14:textId="08283D59" w:rsidR="000A7D63" w:rsidRPr="000A7D63" w:rsidRDefault="00CC6DAB" w:rsidP="002E0A1B">
      <w:pPr>
        <w:pStyle w:val="Sraopastraipa"/>
        <w:numPr>
          <w:ilvl w:val="2"/>
          <w:numId w:val="10"/>
        </w:numPr>
        <w:tabs>
          <w:tab w:val="left" w:pos="142"/>
          <w:tab w:val="left" w:pos="567"/>
          <w:tab w:val="center" w:pos="4320"/>
          <w:tab w:val="right" w:pos="8640"/>
        </w:tabs>
        <w:suppressAutoHyphens/>
        <w:spacing w:before="120" w:after="240" w:line="360" w:lineRule="auto"/>
        <w:rPr>
          <w:b/>
          <w:bCs/>
          <w:lang w:val="lt-LT"/>
        </w:rPr>
      </w:pPr>
      <w:r w:rsidRPr="00547B5E">
        <w:rPr>
          <w:b/>
          <w:bCs/>
          <w:lang w:val="lt-LT"/>
        </w:rPr>
        <w:t>Filmavimas ir transliacija</w:t>
      </w:r>
    </w:p>
    <w:p w14:paraId="6479D167" w14:textId="77777777" w:rsidR="000A7D63" w:rsidRDefault="00B52055" w:rsidP="002E0A1B">
      <w:pPr>
        <w:pStyle w:val="Sraopastraipa"/>
        <w:numPr>
          <w:ilvl w:val="3"/>
          <w:numId w:val="11"/>
        </w:numPr>
        <w:tabs>
          <w:tab w:val="left" w:pos="142"/>
          <w:tab w:val="left" w:pos="567"/>
          <w:tab w:val="center" w:pos="4320"/>
          <w:tab w:val="right" w:pos="8640"/>
        </w:tabs>
        <w:suppressAutoHyphens/>
        <w:spacing w:line="360" w:lineRule="auto"/>
        <w:rPr>
          <w:bCs/>
          <w:lang w:val="lt-LT"/>
        </w:rPr>
      </w:pPr>
      <w:r w:rsidRPr="00547B5E">
        <w:rPr>
          <w:bCs/>
          <w:lang w:val="lt-LT"/>
        </w:rPr>
        <w:t>Teikėjas privalo užtikrinti bendrosios pamokos dalies transliaciją ir vėlesnį dalyvių nukreipimą į vieną iš dviejų amžiaus grupėms skirtų transliacijų. Techninis sprendimas turi būti aiškus ir patogus mokytojams.</w:t>
      </w:r>
    </w:p>
    <w:p w14:paraId="6D8F00D2" w14:textId="2EB3B607" w:rsidR="000A7D63" w:rsidRDefault="00CC6DAB" w:rsidP="002E0A1B">
      <w:pPr>
        <w:pStyle w:val="Sraopastraipa"/>
        <w:numPr>
          <w:ilvl w:val="3"/>
          <w:numId w:val="11"/>
        </w:numPr>
        <w:tabs>
          <w:tab w:val="left" w:pos="142"/>
          <w:tab w:val="left" w:pos="567"/>
          <w:tab w:val="center" w:pos="4320"/>
          <w:tab w:val="right" w:pos="8640"/>
        </w:tabs>
        <w:suppressAutoHyphens/>
        <w:spacing w:line="360" w:lineRule="auto"/>
        <w:rPr>
          <w:bCs/>
          <w:lang w:val="lt-LT"/>
        </w:rPr>
      </w:pPr>
      <w:r w:rsidRPr="00547B5E">
        <w:rPr>
          <w:bCs/>
          <w:lang w:val="lt-LT"/>
        </w:rPr>
        <w:t xml:space="preserve">Spektaklis privalo būti </w:t>
      </w:r>
      <w:r w:rsidRPr="00547B5E">
        <w:rPr>
          <w:b/>
          <w:bCs/>
          <w:lang w:val="lt-LT"/>
        </w:rPr>
        <w:t>gyvai transliuojamas</w:t>
      </w:r>
      <w:r w:rsidRPr="00547B5E">
        <w:rPr>
          <w:bCs/>
          <w:lang w:val="lt-LT"/>
        </w:rPr>
        <w:t xml:space="preserve"> per Teikėjo pasirinktą platformą (pvz., „YouTube“, „</w:t>
      </w:r>
      <w:proofErr w:type="spellStart"/>
      <w:r w:rsidRPr="00547B5E">
        <w:rPr>
          <w:bCs/>
          <w:lang w:val="lt-LT"/>
        </w:rPr>
        <w:t>Zoom</w:t>
      </w:r>
      <w:proofErr w:type="spellEnd"/>
      <w:r w:rsidRPr="00547B5E">
        <w:rPr>
          <w:bCs/>
          <w:lang w:val="lt-LT"/>
        </w:rPr>
        <w:t>“, „</w:t>
      </w:r>
      <w:proofErr w:type="spellStart"/>
      <w:r w:rsidRPr="00547B5E">
        <w:rPr>
          <w:bCs/>
          <w:lang w:val="lt-LT"/>
        </w:rPr>
        <w:t>Teams</w:t>
      </w:r>
      <w:proofErr w:type="spellEnd"/>
      <w:r w:rsidRPr="00547B5E">
        <w:rPr>
          <w:bCs/>
          <w:lang w:val="lt-LT"/>
        </w:rPr>
        <w:t>“ ar kitą</w:t>
      </w:r>
      <w:r w:rsidR="00117854">
        <w:rPr>
          <w:bCs/>
          <w:lang w:val="lt-LT"/>
        </w:rPr>
        <w:t xml:space="preserve"> lygiavertę platformą</w:t>
      </w:r>
      <w:r w:rsidRPr="00547B5E">
        <w:rPr>
          <w:bCs/>
          <w:lang w:val="lt-LT"/>
        </w:rPr>
        <w:t xml:space="preserve">), užtikrinant sklandų prisijungimą </w:t>
      </w:r>
      <w:r w:rsidRPr="00547B5E">
        <w:rPr>
          <w:bCs/>
          <w:lang w:val="lt-LT"/>
        </w:rPr>
        <w:lastRenderedPageBreak/>
        <w:t>dalyviams. Dėl dalyvių skaičiaus nesant galimybės kokybiškai ištransliuoti spektaklio vienos transliacijos metu, turi būti organizuojama papildoma transliacija.</w:t>
      </w:r>
    </w:p>
    <w:p w14:paraId="2B0DFABA" w14:textId="5503F921" w:rsidR="000A7D63" w:rsidRDefault="00CC6DAB" w:rsidP="002E0A1B">
      <w:pPr>
        <w:pStyle w:val="Sraopastraipa"/>
        <w:numPr>
          <w:ilvl w:val="3"/>
          <w:numId w:val="11"/>
        </w:numPr>
        <w:tabs>
          <w:tab w:val="left" w:pos="142"/>
          <w:tab w:val="left" w:pos="567"/>
          <w:tab w:val="center" w:pos="4320"/>
          <w:tab w:val="right" w:pos="8640"/>
        </w:tabs>
        <w:suppressAutoHyphens/>
        <w:spacing w:line="360" w:lineRule="auto"/>
        <w:rPr>
          <w:bCs/>
          <w:lang w:val="lt-LT"/>
        </w:rPr>
      </w:pPr>
      <w:r w:rsidRPr="00547B5E">
        <w:rPr>
          <w:bCs/>
          <w:lang w:val="lt-LT"/>
        </w:rPr>
        <w:t xml:space="preserve">Transliacijos kokybė: ne mažiau kaip </w:t>
      </w:r>
      <w:proofErr w:type="spellStart"/>
      <w:r w:rsidRPr="00547B5E">
        <w:rPr>
          <w:b/>
          <w:bCs/>
          <w:lang w:val="lt-LT"/>
        </w:rPr>
        <w:t>Full</w:t>
      </w:r>
      <w:proofErr w:type="spellEnd"/>
      <w:r w:rsidRPr="00547B5E">
        <w:rPr>
          <w:b/>
          <w:bCs/>
          <w:lang w:val="lt-LT"/>
        </w:rPr>
        <w:t xml:space="preserve"> HD (1080p)</w:t>
      </w:r>
      <w:r w:rsidRPr="00547B5E">
        <w:rPr>
          <w:bCs/>
          <w:lang w:val="lt-LT"/>
        </w:rPr>
        <w:t xml:space="preserve"> raiška, aiškus garsas, sinchronizuotas vaizdas.</w:t>
      </w:r>
    </w:p>
    <w:p w14:paraId="705D65BC" w14:textId="1479579C" w:rsidR="00547B5E" w:rsidRPr="00547B5E" w:rsidRDefault="00CC6DAB" w:rsidP="002E0A1B">
      <w:pPr>
        <w:pStyle w:val="Sraopastraipa"/>
        <w:numPr>
          <w:ilvl w:val="3"/>
          <w:numId w:val="11"/>
        </w:numPr>
        <w:tabs>
          <w:tab w:val="left" w:pos="142"/>
          <w:tab w:val="left" w:pos="567"/>
          <w:tab w:val="center" w:pos="4320"/>
          <w:tab w:val="right" w:pos="8640"/>
        </w:tabs>
        <w:suppressAutoHyphens/>
        <w:spacing w:line="360" w:lineRule="auto"/>
        <w:rPr>
          <w:bCs/>
          <w:lang w:val="lt-LT"/>
        </w:rPr>
      </w:pPr>
      <w:r w:rsidRPr="00547B5E">
        <w:rPr>
          <w:bCs/>
          <w:lang w:val="lt-LT"/>
        </w:rPr>
        <w:t>Turi būti užtikrintas stabilus interneto ryšys ir techninis transliacijos patikimumas (pvz., numatytas atsarginis kanalas arba įrašytas rezervinis variantas trikdžių atvejui).</w:t>
      </w:r>
    </w:p>
    <w:p w14:paraId="5E9C5419" w14:textId="62D406EC" w:rsidR="009A7CBE" w:rsidRPr="00547B5E" w:rsidRDefault="009A7CBE" w:rsidP="000A7D63">
      <w:pPr>
        <w:pStyle w:val="Sraopastraipa"/>
        <w:tabs>
          <w:tab w:val="left" w:pos="142"/>
          <w:tab w:val="left" w:pos="567"/>
          <w:tab w:val="center" w:pos="4320"/>
          <w:tab w:val="right" w:pos="8640"/>
        </w:tabs>
        <w:suppressAutoHyphens/>
        <w:spacing w:line="360" w:lineRule="auto"/>
        <w:ind w:left="0"/>
        <w:rPr>
          <w:bCs/>
          <w:lang w:val="lt-LT"/>
        </w:rPr>
      </w:pPr>
      <w:r w:rsidRPr="00547B5E">
        <w:rPr>
          <w:lang w:val="lt-LT"/>
        </w:rPr>
        <w:t>3.4.3.</w:t>
      </w:r>
      <w:r w:rsidR="00B52055" w:rsidRPr="00547B5E">
        <w:rPr>
          <w:lang w:val="lt-LT"/>
        </w:rPr>
        <w:t>5</w:t>
      </w:r>
      <w:r w:rsidRPr="00547B5E">
        <w:rPr>
          <w:lang w:val="lt-LT"/>
        </w:rPr>
        <w:t>.</w:t>
      </w:r>
      <w:r w:rsidRPr="00547B5E">
        <w:rPr>
          <w:bCs/>
          <w:lang w:val="lt-LT"/>
        </w:rPr>
        <w:t xml:space="preserve"> Įdomiosios pamokos aktyviojo edukacinio turinio trukmė turi būti ne trumpesnė kaip 30 minučių. Į pamokos trukmę neįskaičiuojamas dalyvių jungimosi laikas</w:t>
      </w:r>
      <w:r w:rsidR="00A2687B" w:rsidRPr="00547B5E">
        <w:rPr>
          <w:bCs/>
          <w:lang w:val="lt-LT"/>
        </w:rPr>
        <w:t xml:space="preserve">. </w:t>
      </w:r>
      <w:r w:rsidRPr="00547B5E">
        <w:rPr>
          <w:bCs/>
          <w:lang w:val="lt-LT"/>
        </w:rPr>
        <w:t>Ne mažiau kaip 80 proc. transliacijos laiko turi sudaryti aktyvus edukacinis turinys.</w:t>
      </w:r>
    </w:p>
    <w:p w14:paraId="2973321F" w14:textId="77777777" w:rsidR="000A7D63" w:rsidRDefault="00CC6DAB" w:rsidP="002E0A1B">
      <w:pPr>
        <w:pStyle w:val="Sraopastraipa"/>
        <w:numPr>
          <w:ilvl w:val="2"/>
          <w:numId w:val="10"/>
        </w:numPr>
        <w:tabs>
          <w:tab w:val="left" w:pos="142"/>
          <w:tab w:val="left" w:pos="567"/>
          <w:tab w:val="center" w:pos="4320"/>
          <w:tab w:val="right" w:pos="8640"/>
        </w:tabs>
        <w:suppressAutoHyphens/>
        <w:spacing w:line="360" w:lineRule="auto"/>
        <w:rPr>
          <w:bCs/>
          <w:lang w:val="lt-LT"/>
        </w:rPr>
      </w:pPr>
      <w:r w:rsidRPr="00547B5E">
        <w:rPr>
          <w:b/>
          <w:bCs/>
          <w:lang w:val="lt-LT"/>
        </w:rPr>
        <w:t>Įrašas</w:t>
      </w:r>
    </w:p>
    <w:p w14:paraId="127F97EA" w14:textId="6E8A1D0D" w:rsidR="0048374B" w:rsidRPr="004A2E8A" w:rsidRDefault="00CC6DAB" w:rsidP="004A2E8A">
      <w:pPr>
        <w:tabs>
          <w:tab w:val="left" w:pos="142"/>
          <w:tab w:val="left" w:pos="567"/>
          <w:tab w:val="center" w:pos="4320"/>
          <w:tab w:val="right" w:pos="8640"/>
        </w:tabs>
        <w:suppressAutoHyphens/>
        <w:spacing w:line="360" w:lineRule="auto"/>
        <w:rPr>
          <w:bCs/>
          <w:lang w:val="lt-LT"/>
        </w:rPr>
      </w:pPr>
      <w:r w:rsidRPr="004A2E8A">
        <w:rPr>
          <w:bCs/>
          <w:lang w:val="lt-LT"/>
        </w:rPr>
        <w:t>3.4.</w:t>
      </w:r>
      <w:r w:rsidR="00386676" w:rsidRPr="004A2E8A">
        <w:rPr>
          <w:bCs/>
          <w:lang w:val="lt-LT"/>
        </w:rPr>
        <w:t>4</w:t>
      </w:r>
      <w:r w:rsidRPr="004A2E8A">
        <w:rPr>
          <w:bCs/>
          <w:lang w:val="lt-LT"/>
        </w:rPr>
        <w:t>.1.</w:t>
      </w:r>
      <w:r w:rsidR="000D014F" w:rsidRPr="004A2E8A">
        <w:rPr>
          <w:lang w:val="lt-LT"/>
        </w:rPr>
        <w:t xml:space="preserve"> </w:t>
      </w:r>
      <w:r w:rsidR="00811D56" w:rsidRPr="00B612C1">
        <w:rPr>
          <w:bCs/>
          <w:lang w:val="lt-LT"/>
        </w:rPr>
        <w:t xml:space="preserve">Galutinės Įdomiosios pamokos bandomąją versiją Teikėjas privalo pateikti ne mažiau kaip 5 pedagogams iš skirtingų ugdymo įstaigų. </w:t>
      </w:r>
      <w:r w:rsidR="00811D56" w:rsidRPr="00B612C1">
        <w:rPr>
          <w:bCs/>
          <w:lang w:val="pt-PT"/>
        </w:rPr>
        <w:t>Pedagogų pateiktos pastabos turi būti išanalizuotos, o pagrįstos – įvertintos ir, esant poreikiui, integruotos į galutinę pamokos versiją. Teikėjas Perkančiajai organizacijai pateikia pedagogų peržiūros faktą ir gautų pastabų suvestinę. Galutinis Įdomiosios pamokos įrašas arba jo bandomoji versija Perkančiajai organizacijai pateikiama ne vėliau kaip prieš 5 darbo dienas iki transliacijos datos. Teikėjas privalo įvertinti Perkančiosios organizacijos pagrįstas pastabas ir iki transliacijos atlikti reikalingus pakeitimus.</w:t>
      </w:r>
    </w:p>
    <w:p w14:paraId="6B242456" w14:textId="77777777" w:rsidR="000A7D63" w:rsidRDefault="006E667C" w:rsidP="000A7D63">
      <w:pPr>
        <w:tabs>
          <w:tab w:val="left" w:pos="142"/>
          <w:tab w:val="left" w:pos="567"/>
          <w:tab w:val="center" w:pos="4320"/>
          <w:tab w:val="right" w:pos="8640"/>
        </w:tabs>
        <w:suppressAutoHyphens/>
        <w:autoSpaceDN w:val="0"/>
        <w:spacing w:line="360" w:lineRule="auto"/>
        <w:jc w:val="both"/>
        <w:textAlignment w:val="baseline"/>
        <w:rPr>
          <w:bCs/>
          <w:lang w:val="lt-LT"/>
        </w:rPr>
      </w:pPr>
      <w:r w:rsidRPr="00EE3AAB">
        <w:rPr>
          <w:bCs/>
          <w:lang w:val="lt-LT"/>
        </w:rPr>
        <w:t>3.4.</w:t>
      </w:r>
      <w:r w:rsidR="00386676" w:rsidRPr="00EE3AAB">
        <w:rPr>
          <w:bCs/>
          <w:lang w:val="lt-LT"/>
        </w:rPr>
        <w:t>4</w:t>
      </w:r>
      <w:r w:rsidRPr="00EE3AAB">
        <w:rPr>
          <w:bCs/>
          <w:lang w:val="lt-LT"/>
        </w:rPr>
        <w:t>.2.</w:t>
      </w:r>
      <w:r w:rsidR="00E650D2" w:rsidRPr="00EE3AAB">
        <w:rPr>
          <w:bCs/>
          <w:lang w:val="lt-LT"/>
        </w:rPr>
        <w:t xml:space="preserve"> </w:t>
      </w:r>
      <w:r w:rsidR="00CC6DAB" w:rsidRPr="00EE3AAB">
        <w:rPr>
          <w:bCs/>
          <w:lang w:val="lt-LT"/>
        </w:rPr>
        <w:t>Įdomioji pamoka privalo būti įrašoma. Įrašas pateikiamas Perkančiajai organizacijai ne vėliau kaip kitą darbo dieną.</w:t>
      </w:r>
    </w:p>
    <w:p w14:paraId="08C95040" w14:textId="435691CC" w:rsidR="00CC6DAB" w:rsidRPr="00EE3AAB" w:rsidRDefault="00CC6DAB" w:rsidP="000A7D63">
      <w:pPr>
        <w:tabs>
          <w:tab w:val="left" w:pos="142"/>
          <w:tab w:val="left" w:pos="567"/>
          <w:tab w:val="center" w:pos="4320"/>
          <w:tab w:val="right" w:pos="8640"/>
        </w:tabs>
        <w:suppressAutoHyphens/>
        <w:autoSpaceDN w:val="0"/>
        <w:spacing w:line="360" w:lineRule="auto"/>
        <w:jc w:val="both"/>
        <w:textAlignment w:val="baseline"/>
        <w:rPr>
          <w:bCs/>
          <w:lang w:val="lt-LT"/>
        </w:rPr>
      </w:pPr>
      <w:r w:rsidRPr="00EE3AAB">
        <w:rPr>
          <w:bCs/>
          <w:lang w:val="lt-LT"/>
        </w:rPr>
        <w:t>3.4.</w:t>
      </w:r>
      <w:r w:rsidR="00386676" w:rsidRPr="00EE3AAB">
        <w:rPr>
          <w:bCs/>
          <w:lang w:val="lt-LT"/>
        </w:rPr>
        <w:t>4</w:t>
      </w:r>
      <w:r w:rsidRPr="00EE3AAB">
        <w:rPr>
          <w:bCs/>
          <w:lang w:val="lt-LT"/>
        </w:rPr>
        <w:t>.</w:t>
      </w:r>
      <w:r w:rsidR="006E667C" w:rsidRPr="00EE3AAB">
        <w:rPr>
          <w:bCs/>
          <w:lang w:val="lt-LT"/>
        </w:rPr>
        <w:t>3</w:t>
      </w:r>
      <w:r w:rsidRPr="00EE3AAB">
        <w:rPr>
          <w:bCs/>
          <w:lang w:val="lt-LT"/>
        </w:rPr>
        <w:t>. Įrašas turi būti tinkamos kokybės ir pritaikytas vėlesniam peržiūrėjimui.</w:t>
      </w:r>
    </w:p>
    <w:p w14:paraId="71B36A32" w14:textId="77777777" w:rsidR="000A7D63" w:rsidRDefault="00CC6DAB" w:rsidP="000A7D63">
      <w:pPr>
        <w:tabs>
          <w:tab w:val="left" w:pos="142"/>
          <w:tab w:val="left" w:pos="567"/>
          <w:tab w:val="center" w:pos="4320"/>
          <w:tab w:val="right" w:pos="8640"/>
        </w:tabs>
        <w:suppressAutoHyphens/>
        <w:autoSpaceDN w:val="0"/>
        <w:spacing w:line="360" w:lineRule="auto"/>
        <w:jc w:val="both"/>
        <w:textAlignment w:val="baseline"/>
        <w:rPr>
          <w:bCs/>
          <w:lang w:val="lt-LT"/>
        </w:rPr>
      </w:pPr>
      <w:r w:rsidRPr="00EE3AAB">
        <w:rPr>
          <w:bCs/>
          <w:lang w:val="lt-LT"/>
        </w:rPr>
        <w:t>3.4.</w:t>
      </w:r>
      <w:r w:rsidR="00386676" w:rsidRPr="00EE3AAB">
        <w:rPr>
          <w:bCs/>
          <w:lang w:val="lt-LT"/>
        </w:rPr>
        <w:t>5</w:t>
      </w:r>
      <w:r w:rsidRPr="00EE3AAB">
        <w:rPr>
          <w:bCs/>
          <w:lang w:val="lt-LT"/>
        </w:rPr>
        <w:t xml:space="preserve">. </w:t>
      </w:r>
      <w:r w:rsidRPr="00EE3AAB">
        <w:rPr>
          <w:b/>
          <w:bCs/>
          <w:lang w:val="lt-LT"/>
        </w:rPr>
        <w:t>Techninė pagalba</w:t>
      </w:r>
    </w:p>
    <w:p w14:paraId="4AC3261A" w14:textId="77777777" w:rsidR="000A7D63" w:rsidRDefault="00CC6DAB" w:rsidP="000A7D63">
      <w:pPr>
        <w:tabs>
          <w:tab w:val="left" w:pos="142"/>
          <w:tab w:val="left" w:pos="567"/>
          <w:tab w:val="center" w:pos="4320"/>
          <w:tab w:val="right" w:pos="8640"/>
        </w:tabs>
        <w:suppressAutoHyphens/>
        <w:autoSpaceDN w:val="0"/>
        <w:spacing w:line="360" w:lineRule="auto"/>
        <w:jc w:val="both"/>
        <w:textAlignment w:val="baseline"/>
        <w:rPr>
          <w:bCs/>
          <w:lang w:val="lt-LT"/>
        </w:rPr>
      </w:pPr>
      <w:r w:rsidRPr="00EE3AAB">
        <w:rPr>
          <w:bCs/>
          <w:lang w:val="lt-LT"/>
        </w:rPr>
        <w:t>3.4.</w:t>
      </w:r>
      <w:r w:rsidR="00386676" w:rsidRPr="00EE3AAB">
        <w:rPr>
          <w:bCs/>
          <w:lang w:val="lt-LT"/>
        </w:rPr>
        <w:t>5</w:t>
      </w:r>
      <w:r w:rsidRPr="00EE3AAB">
        <w:rPr>
          <w:bCs/>
          <w:lang w:val="lt-LT"/>
        </w:rPr>
        <w:t>.1. Teikėjas užtikrina techninę pagalbą mokytojams prieš ir pamokos metu (prisijungimo instrukcijos, kontaktas pagalbai).</w:t>
      </w:r>
    </w:p>
    <w:p w14:paraId="2E184C57" w14:textId="0AFDEEE9" w:rsidR="00CC6DAB" w:rsidRPr="00EE3AAB" w:rsidRDefault="00CC6DAB" w:rsidP="000A7D63">
      <w:pPr>
        <w:tabs>
          <w:tab w:val="left" w:pos="142"/>
          <w:tab w:val="left" w:pos="567"/>
          <w:tab w:val="center" w:pos="4320"/>
          <w:tab w:val="right" w:pos="8640"/>
        </w:tabs>
        <w:suppressAutoHyphens/>
        <w:autoSpaceDN w:val="0"/>
        <w:spacing w:line="360" w:lineRule="auto"/>
        <w:jc w:val="both"/>
        <w:textAlignment w:val="baseline"/>
        <w:rPr>
          <w:bCs/>
          <w:lang w:val="lt-LT"/>
        </w:rPr>
      </w:pPr>
      <w:r w:rsidRPr="00EE3AAB">
        <w:rPr>
          <w:bCs/>
          <w:lang w:val="lt-LT"/>
        </w:rPr>
        <w:t>3.4.</w:t>
      </w:r>
      <w:r w:rsidR="00386676" w:rsidRPr="00EE3AAB">
        <w:rPr>
          <w:bCs/>
          <w:lang w:val="lt-LT"/>
        </w:rPr>
        <w:t>5</w:t>
      </w:r>
      <w:r w:rsidRPr="00EE3AAB">
        <w:rPr>
          <w:bCs/>
          <w:lang w:val="lt-LT"/>
        </w:rPr>
        <w:t>.2. Pamokos dieną turi veikti realaus laiko pagalbos linija (telefonu ar el. paštu).</w:t>
      </w:r>
    </w:p>
    <w:p w14:paraId="0EFE81FA" w14:textId="77777777" w:rsidR="000A7D63" w:rsidRDefault="00CC6DAB" w:rsidP="000A7D63">
      <w:pPr>
        <w:tabs>
          <w:tab w:val="left" w:pos="142"/>
          <w:tab w:val="left" w:pos="567"/>
          <w:tab w:val="center" w:pos="4320"/>
          <w:tab w:val="right" w:pos="8640"/>
        </w:tabs>
        <w:suppressAutoHyphens/>
        <w:autoSpaceDN w:val="0"/>
        <w:spacing w:line="360" w:lineRule="auto"/>
        <w:jc w:val="both"/>
        <w:textAlignment w:val="baseline"/>
        <w:rPr>
          <w:bCs/>
          <w:lang w:val="lt-LT"/>
        </w:rPr>
      </w:pPr>
      <w:r w:rsidRPr="00EE3AAB">
        <w:rPr>
          <w:bCs/>
          <w:lang w:val="lt-LT"/>
        </w:rPr>
        <w:t>3.4.</w:t>
      </w:r>
      <w:r w:rsidR="00386676" w:rsidRPr="00EE3AAB">
        <w:rPr>
          <w:bCs/>
          <w:lang w:val="lt-LT"/>
        </w:rPr>
        <w:t>6</w:t>
      </w:r>
      <w:r w:rsidRPr="00EE3AAB">
        <w:rPr>
          <w:bCs/>
          <w:lang w:val="lt-LT"/>
        </w:rPr>
        <w:t xml:space="preserve">. </w:t>
      </w:r>
      <w:r w:rsidRPr="00EE3AAB">
        <w:rPr>
          <w:b/>
          <w:bCs/>
          <w:lang w:val="lt-LT"/>
        </w:rPr>
        <w:t>Kokybės užtikrinimas</w:t>
      </w:r>
    </w:p>
    <w:p w14:paraId="58DA1D90" w14:textId="77777777" w:rsidR="000A7D63" w:rsidRDefault="00CC6DAB" w:rsidP="000A7D63">
      <w:pPr>
        <w:tabs>
          <w:tab w:val="left" w:pos="142"/>
          <w:tab w:val="left" w:pos="567"/>
          <w:tab w:val="center" w:pos="4320"/>
          <w:tab w:val="right" w:pos="8640"/>
        </w:tabs>
        <w:suppressAutoHyphens/>
        <w:autoSpaceDN w:val="0"/>
        <w:spacing w:line="360" w:lineRule="auto"/>
        <w:jc w:val="both"/>
        <w:textAlignment w:val="baseline"/>
        <w:rPr>
          <w:bCs/>
          <w:lang w:val="lt-LT"/>
        </w:rPr>
      </w:pPr>
      <w:r w:rsidRPr="00EE3AAB">
        <w:rPr>
          <w:bCs/>
          <w:lang w:val="lt-LT"/>
        </w:rPr>
        <w:t>3.4.</w:t>
      </w:r>
      <w:r w:rsidR="00386676" w:rsidRPr="00EE3AAB">
        <w:rPr>
          <w:bCs/>
          <w:lang w:val="lt-LT"/>
        </w:rPr>
        <w:t>6</w:t>
      </w:r>
      <w:r w:rsidRPr="00EE3AAB">
        <w:rPr>
          <w:bCs/>
          <w:lang w:val="lt-LT"/>
        </w:rPr>
        <w:t>.1. Teikėjas privalo atlikti bandomąją transliaciją, patikrinti platformos veikimą, garso ir vaizdo kokybę, interaktyvių elementų sklandumą.</w:t>
      </w:r>
    </w:p>
    <w:p w14:paraId="75357C12" w14:textId="54CD08DE" w:rsidR="00CC6DAB" w:rsidRPr="00EE3AAB" w:rsidRDefault="00CC6DAB" w:rsidP="000A7D63">
      <w:pPr>
        <w:tabs>
          <w:tab w:val="left" w:pos="142"/>
          <w:tab w:val="left" w:pos="567"/>
          <w:tab w:val="center" w:pos="4320"/>
          <w:tab w:val="right" w:pos="8640"/>
        </w:tabs>
        <w:suppressAutoHyphens/>
        <w:autoSpaceDN w:val="0"/>
        <w:spacing w:line="360" w:lineRule="auto"/>
        <w:jc w:val="both"/>
        <w:textAlignment w:val="baseline"/>
        <w:rPr>
          <w:bCs/>
          <w:lang w:val="lt-LT"/>
        </w:rPr>
      </w:pPr>
      <w:r w:rsidRPr="00EE3AAB">
        <w:rPr>
          <w:bCs/>
          <w:lang w:val="lt-LT"/>
        </w:rPr>
        <w:t>3.4.</w:t>
      </w:r>
      <w:r w:rsidR="00386676" w:rsidRPr="00EE3AAB">
        <w:rPr>
          <w:bCs/>
          <w:lang w:val="lt-LT"/>
        </w:rPr>
        <w:t>6</w:t>
      </w:r>
      <w:r w:rsidRPr="00EE3AAB">
        <w:rPr>
          <w:bCs/>
          <w:lang w:val="lt-LT"/>
        </w:rPr>
        <w:t>.2. Visa techninė įranga (kamera, apšvietimas, mikrofonai) turi būti profesionalaus lygio, tinkama transliuoti vaikų auditorijai skirtą edukacinį turinį.</w:t>
      </w:r>
    </w:p>
    <w:p w14:paraId="1FE5AFE8" w14:textId="77777777" w:rsidR="00CC6DAB" w:rsidRPr="00EE3AAB" w:rsidRDefault="00CC6DAB" w:rsidP="000A7D63">
      <w:pPr>
        <w:tabs>
          <w:tab w:val="left" w:pos="142"/>
          <w:tab w:val="left" w:pos="567"/>
          <w:tab w:val="center" w:pos="4320"/>
          <w:tab w:val="right" w:pos="8640"/>
        </w:tabs>
        <w:spacing w:line="360" w:lineRule="auto"/>
        <w:contextualSpacing/>
        <w:jc w:val="both"/>
        <w:rPr>
          <w:b/>
          <w:bCs/>
          <w:lang w:val="lt-LT"/>
        </w:rPr>
      </w:pPr>
      <w:r w:rsidRPr="004629A8">
        <w:rPr>
          <w:lang w:val="lt-LT"/>
        </w:rPr>
        <w:t>3.5.</w:t>
      </w:r>
      <w:r w:rsidRPr="00EE3AAB">
        <w:rPr>
          <w:b/>
          <w:bCs/>
          <w:lang w:val="lt-LT"/>
        </w:rPr>
        <w:t xml:space="preserve"> Registracija ir dalyvių valdymas</w:t>
      </w:r>
    </w:p>
    <w:p w14:paraId="14545081" w14:textId="27943485" w:rsidR="002D3851" w:rsidRPr="00EE3AAB" w:rsidRDefault="002D3851" w:rsidP="000A7D63">
      <w:pPr>
        <w:tabs>
          <w:tab w:val="left" w:pos="142"/>
          <w:tab w:val="left" w:pos="567"/>
          <w:tab w:val="center" w:pos="4320"/>
          <w:tab w:val="right" w:pos="8640"/>
        </w:tabs>
        <w:spacing w:line="360" w:lineRule="auto"/>
        <w:contextualSpacing/>
        <w:jc w:val="both"/>
        <w:rPr>
          <w:bCs/>
          <w:lang w:val="lt-LT"/>
        </w:rPr>
      </w:pPr>
      <w:r w:rsidRPr="00EE3AAB">
        <w:rPr>
          <w:bCs/>
          <w:lang w:val="lt-LT"/>
        </w:rPr>
        <w:t>3.5.1. Teikėjas organizuoja ir užtikrina mokytojų bei klasių/grupių registraciją į pamoką.</w:t>
      </w:r>
    </w:p>
    <w:p w14:paraId="01A13305" w14:textId="476598E0" w:rsidR="002D3851" w:rsidRPr="00EE3AAB" w:rsidRDefault="002D3851" w:rsidP="000A7D63">
      <w:pPr>
        <w:tabs>
          <w:tab w:val="left" w:pos="142"/>
          <w:tab w:val="left" w:pos="567"/>
          <w:tab w:val="center" w:pos="4320"/>
          <w:tab w:val="right" w:pos="8640"/>
        </w:tabs>
        <w:spacing w:line="360" w:lineRule="auto"/>
        <w:contextualSpacing/>
        <w:jc w:val="both"/>
        <w:rPr>
          <w:bCs/>
          <w:lang w:val="lt-LT"/>
        </w:rPr>
      </w:pPr>
      <w:r w:rsidRPr="00EE3AAB">
        <w:rPr>
          <w:bCs/>
          <w:lang w:val="lt-LT"/>
        </w:rPr>
        <w:t>3.5.</w:t>
      </w:r>
      <w:r w:rsidR="00790F98">
        <w:rPr>
          <w:bCs/>
          <w:lang w:val="lt-LT"/>
        </w:rPr>
        <w:t>2.</w:t>
      </w:r>
      <w:r w:rsidR="00547B5E">
        <w:rPr>
          <w:bCs/>
          <w:lang w:val="lt-LT"/>
        </w:rPr>
        <w:t xml:space="preserve"> </w:t>
      </w:r>
      <w:r w:rsidR="001370FC" w:rsidRPr="00EE3AAB">
        <w:rPr>
          <w:bCs/>
          <w:lang w:val="lt-LT"/>
        </w:rPr>
        <w:t>Ne vėliau kaip per 1 darbo dieną nuo registracijos mokytojams turi būti išsiunčiamas registracijos patvirtinimas su visa pagrindine informacija apie renginį</w:t>
      </w:r>
      <w:r w:rsidR="00EF67E4" w:rsidRPr="00EE3AAB">
        <w:rPr>
          <w:bCs/>
          <w:lang w:val="lt-LT"/>
        </w:rPr>
        <w:t>.</w:t>
      </w:r>
    </w:p>
    <w:p w14:paraId="4B527D5B" w14:textId="4940EFF3" w:rsidR="002D3851" w:rsidRPr="00EE3AAB" w:rsidRDefault="002D3851" w:rsidP="000A7D63">
      <w:pPr>
        <w:tabs>
          <w:tab w:val="left" w:pos="142"/>
          <w:tab w:val="left" w:pos="567"/>
          <w:tab w:val="center" w:pos="4320"/>
          <w:tab w:val="right" w:pos="8640"/>
        </w:tabs>
        <w:spacing w:line="360" w:lineRule="auto"/>
        <w:contextualSpacing/>
        <w:jc w:val="both"/>
        <w:rPr>
          <w:bCs/>
          <w:lang w:val="lt-LT"/>
        </w:rPr>
      </w:pPr>
      <w:r w:rsidRPr="00EE3AAB">
        <w:rPr>
          <w:bCs/>
          <w:lang w:val="lt-LT"/>
        </w:rPr>
        <w:lastRenderedPageBreak/>
        <w:t>3</w:t>
      </w:r>
      <w:r w:rsidR="00790F98">
        <w:rPr>
          <w:bCs/>
          <w:lang w:val="lt-LT"/>
        </w:rPr>
        <w:t>.5.3.</w:t>
      </w:r>
      <w:r w:rsidRPr="00EE3AAB">
        <w:rPr>
          <w:bCs/>
          <w:lang w:val="lt-LT"/>
        </w:rPr>
        <w:t xml:space="preserve"> Užsiregistravusiems dalyviams ne vėliau kaip prieš 3 darbo dienas iki renginio turi būti išsiunčiamas priminimas apie artėjančią pamoką.</w:t>
      </w:r>
    </w:p>
    <w:p w14:paraId="04C85459" w14:textId="72CC1990" w:rsidR="000A7D63" w:rsidRDefault="00CC6DAB" w:rsidP="000A7D63">
      <w:pPr>
        <w:tabs>
          <w:tab w:val="left" w:pos="142"/>
          <w:tab w:val="left" w:pos="567"/>
          <w:tab w:val="center" w:pos="4320"/>
          <w:tab w:val="right" w:pos="8640"/>
        </w:tabs>
        <w:spacing w:line="360" w:lineRule="auto"/>
        <w:contextualSpacing/>
        <w:jc w:val="both"/>
        <w:rPr>
          <w:bCs/>
          <w:lang w:val="lt-LT"/>
        </w:rPr>
      </w:pPr>
      <w:r w:rsidRPr="00EE3AAB">
        <w:rPr>
          <w:bCs/>
          <w:lang w:val="lt-LT"/>
        </w:rPr>
        <w:t>3.5.</w:t>
      </w:r>
      <w:r w:rsidR="00790F98">
        <w:rPr>
          <w:bCs/>
          <w:lang w:val="lt-LT"/>
        </w:rPr>
        <w:t>4.</w:t>
      </w:r>
      <w:r w:rsidRPr="00EE3AAB">
        <w:rPr>
          <w:bCs/>
          <w:lang w:val="lt-LT"/>
        </w:rPr>
        <w:t xml:space="preserve"> Visi dalyvavę mokytojai gauna </w:t>
      </w:r>
      <w:r w:rsidRPr="00EE3AAB">
        <w:rPr>
          <w:b/>
          <w:bCs/>
          <w:lang w:val="lt-LT"/>
        </w:rPr>
        <w:t>pažymėjimus</w:t>
      </w:r>
      <w:r w:rsidRPr="00EE3AAB">
        <w:rPr>
          <w:bCs/>
          <w:lang w:val="lt-LT"/>
        </w:rPr>
        <w:t xml:space="preserve">, o mokiniai – </w:t>
      </w:r>
      <w:r w:rsidRPr="00EE3AAB">
        <w:rPr>
          <w:b/>
          <w:bCs/>
          <w:lang w:val="lt-LT"/>
        </w:rPr>
        <w:t>diplomus</w:t>
      </w:r>
      <w:r w:rsidRPr="00EE3AAB">
        <w:rPr>
          <w:bCs/>
          <w:lang w:val="lt-LT"/>
        </w:rPr>
        <w:t xml:space="preserve">, pritaikytus </w:t>
      </w:r>
      <w:r w:rsidR="004A2E8A">
        <w:rPr>
          <w:bCs/>
          <w:lang w:val="lt-LT"/>
        </w:rPr>
        <w:t>atitinkamai amžiaus grupei.</w:t>
      </w:r>
    </w:p>
    <w:p w14:paraId="7288C70D" w14:textId="42AD1340" w:rsidR="00CC6DAB" w:rsidRPr="00EE3AAB" w:rsidRDefault="00CC6DAB" w:rsidP="000A7D63">
      <w:pPr>
        <w:tabs>
          <w:tab w:val="left" w:pos="142"/>
          <w:tab w:val="left" w:pos="567"/>
          <w:tab w:val="center" w:pos="4320"/>
          <w:tab w:val="right" w:pos="8640"/>
        </w:tabs>
        <w:spacing w:line="360" w:lineRule="auto"/>
        <w:contextualSpacing/>
        <w:jc w:val="both"/>
        <w:rPr>
          <w:bCs/>
          <w:lang w:val="lt-LT"/>
        </w:rPr>
      </w:pPr>
      <w:r w:rsidRPr="00EE3AAB">
        <w:rPr>
          <w:bCs/>
          <w:lang w:val="lt-LT"/>
        </w:rPr>
        <w:t>3.5.</w:t>
      </w:r>
      <w:r w:rsidR="00790F98">
        <w:rPr>
          <w:bCs/>
          <w:lang w:val="lt-LT"/>
        </w:rPr>
        <w:t>5</w:t>
      </w:r>
      <w:r w:rsidRPr="00EE3AAB">
        <w:rPr>
          <w:bCs/>
          <w:lang w:val="lt-LT"/>
        </w:rPr>
        <w:t>. Už pažymėjimų ir diplomų vizualizaciją bei įteikimą atsakingas Teikėjas.</w:t>
      </w:r>
    </w:p>
    <w:p w14:paraId="044936F6" w14:textId="77777777" w:rsidR="00CC6DAB" w:rsidRPr="00EE3AAB" w:rsidRDefault="00CC6DAB" w:rsidP="000A7D63">
      <w:pPr>
        <w:tabs>
          <w:tab w:val="left" w:pos="142"/>
          <w:tab w:val="left" w:pos="567"/>
          <w:tab w:val="center" w:pos="4320"/>
          <w:tab w:val="right" w:pos="8640"/>
        </w:tabs>
        <w:spacing w:line="360" w:lineRule="auto"/>
        <w:contextualSpacing/>
        <w:jc w:val="both"/>
        <w:rPr>
          <w:bCs/>
          <w:lang w:val="lt-LT"/>
        </w:rPr>
      </w:pPr>
      <w:r w:rsidRPr="004629A8">
        <w:rPr>
          <w:lang w:val="lt-LT"/>
        </w:rPr>
        <w:t>3.6</w:t>
      </w:r>
      <w:r w:rsidRPr="00EE3AAB">
        <w:rPr>
          <w:b/>
          <w:bCs/>
          <w:lang w:val="lt-LT"/>
        </w:rPr>
        <w:t>. Laikas</w:t>
      </w:r>
    </w:p>
    <w:p w14:paraId="07CE2AF3" w14:textId="7BAF9812" w:rsidR="00CC6DAB" w:rsidRPr="00EE3AAB" w:rsidRDefault="00CC6DAB" w:rsidP="000A7D63">
      <w:pPr>
        <w:tabs>
          <w:tab w:val="left" w:pos="142"/>
          <w:tab w:val="left" w:pos="567"/>
          <w:tab w:val="center" w:pos="4320"/>
          <w:tab w:val="right" w:pos="8640"/>
        </w:tabs>
        <w:spacing w:line="360" w:lineRule="auto"/>
        <w:jc w:val="both"/>
        <w:rPr>
          <w:bCs/>
          <w:lang w:val="lt-LT"/>
        </w:rPr>
      </w:pPr>
      <w:r w:rsidRPr="00EE3AAB">
        <w:rPr>
          <w:bCs/>
          <w:lang w:val="lt-LT"/>
        </w:rPr>
        <w:t xml:space="preserve">3.6.1. Įdomioji pamoka turi būti įvykdyta ne vėliau kaip </w:t>
      </w:r>
      <w:r w:rsidRPr="00EE3AAB">
        <w:rPr>
          <w:b/>
          <w:lang w:val="lt-LT"/>
        </w:rPr>
        <w:t>202</w:t>
      </w:r>
      <w:r w:rsidR="00C53553" w:rsidRPr="00EE3AAB">
        <w:rPr>
          <w:b/>
          <w:lang w:val="lt-LT"/>
        </w:rPr>
        <w:t>7</w:t>
      </w:r>
      <w:r w:rsidRPr="00EE3AAB">
        <w:rPr>
          <w:b/>
          <w:lang w:val="lt-LT"/>
        </w:rPr>
        <w:t xml:space="preserve"> m.</w:t>
      </w:r>
      <w:r w:rsidRPr="00EE3AAB">
        <w:rPr>
          <w:bCs/>
          <w:lang w:val="lt-LT"/>
        </w:rPr>
        <w:t xml:space="preserve"> </w:t>
      </w:r>
      <w:r w:rsidRPr="00EE3AAB">
        <w:rPr>
          <w:b/>
          <w:bCs/>
          <w:lang w:val="lt-LT"/>
        </w:rPr>
        <w:t>balandžio mėn.</w:t>
      </w:r>
      <w:r w:rsidR="00554BF7" w:rsidRPr="00EE3AAB">
        <w:rPr>
          <w:b/>
          <w:bCs/>
          <w:lang w:val="lt-LT"/>
        </w:rPr>
        <w:t xml:space="preserve"> 30 d.</w:t>
      </w:r>
      <w:r w:rsidR="00554BF7" w:rsidRPr="00EE3AAB">
        <w:rPr>
          <w:bCs/>
          <w:lang w:val="lt-LT"/>
        </w:rPr>
        <w:t xml:space="preserve"> </w:t>
      </w:r>
    </w:p>
    <w:p w14:paraId="0B526CDE" w14:textId="77777777" w:rsidR="00CC6DAB" w:rsidRPr="00EE3AAB" w:rsidRDefault="00CC6DAB" w:rsidP="000A7D63">
      <w:pPr>
        <w:tabs>
          <w:tab w:val="left" w:pos="142"/>
          <w:tab w:val="left" w:pos="567"/>
          <w:tab w:val="center" w:pos="4320"/>
          <w:tab w:val="right" w:pos="8640"/>
        </w:tabs>
        <w:spacing w:line="360" w:lineRule="auto"/>
        <w:contextualSpacing/>
        <w:jc w:val="both"/>
        <w:rPr>
          <w:b/>
          <w:bCs/>
          <w:lang w:val="lt-LT"/>
        </w:rPr>
      </w:pPr>
      <w:r w:rsidRPr="004629A8">
        <w:rPr>
          <w:lang w:val="lt-LT"/>
        </w:rPr>
        <w:t>3.7.</w:t>
      </w:r>
      <w:r w:rsidRPr="00EE3AAB">
        <w:rPr>
          <w:b/>
          <w:bCs/>
          <w:lang w:val="lt-LT"/>
        </w:rPr>
        <w:t xml:space="preserve"> Viešinimas</w:t>
      </w:r>
    </w:p>
    <w:p w14:paraId="22930367" w14:textId="77777777" w:rsidR="000A7D63" w:rsidRDefault="00CC6DAB" w:rsidP="000A7D63">
      <w:pPr>
        <w:tabs>
          <w:tab w:val="left" w:pos="142"/>
          <w:tab w:val="left" w:pos="567"/>
          <w:tab w:val="center" w:pos="4320"/>
          <w:tab w:val="right" w:pos="8640"/>
        </w:tabs>
        <w:spacing w:line="360" w:lineRule="auto"/>
        <w:contextualSpacing/>
        <w:jc w:val="both"/>
        <w:rPr>
          <w:bCs/>
          <w:lang w:val="lt-LT"/>
        </w:rPr>
      </w:pPr>
      <w:r w:rsidRPr="00EE3AAB">
        <w:rPr>
          <w:bCs/>
          <w:lang w:val="lt-LT"/>
        </w:rPr>
        <w:t>3.7.1. Viešinimo kampanija privalo būti pradėta ne vėliau kaip 5 savaitės iki pamokos vykdymo.</w:t>
      </w:r>
    </w:p>
    <w:p w14:paraId="74274A26" w14:textId="1458827F" w:rsidR="00CC6DAB" w:rsidRPr="00EE3AAB" w:rsidRDefault="00CC6DAB" w:rsidP="000A7D63">
      <w:pPr>
        <w:tabs>
          <w:tab w:val="left" w:pos="142"/>
          <w:tab w:val="left" w:pos="567"/>
          <w:tab w:val="center" w:pos="4320"/>
          <w:tab w:val="right" w:pos="8640"/>
        </w:tabs>
        <w:spacing w:line="360" w:lineRule="auto"/>
        <w:contextualSpacing/>
        <w:jc w:val="both"/>
        <w:rPr>
          <w:bCs/>
          <w:lang w:val="lt-LT"/>
        </w:rPr>
      </w:pPr>
      <w:r w:rsidRPr="00EE3AAB">
        <w:rPr>
          <w:bCs/>
          <w:lang w:val="lt-LT"/>
        </w:rPr>
        <w:t>3.7.2. Viešinimo kampanijai privaloma naudoti:</w:t>
      </w:r>
    </w:p>
    <w:p w14:paraId="22549B47" w14:textId="7E67585C" w:rsidR="00CC6DAB" w:rsidRPr="00EB3D6B" w:rsidRDefault="00EB3D6B" w:rsidP="002E0A1B">
      <w:pPr>
        <w:pStyle w:val="Sraopastraipa"/>
        <w:numPr>
          <w:ilvl w:val="3"/>
          <w:numId w:val="13"/>
        </w:numPr>
        <w:tabs>
          <w:tab w:val="left" w:pos="0"/>
          <w:tab w:val="left" w:pos="142"/>
          <w:tab w:val="left" w:pos="450"/>
          <w:tab w:val="left" w:pos="720"/>
          <w:tab w:val="center" w:pos="4320"/>
          <w:tab w:val="right" w:pos="8640"/>
        </w:tabs>
        <w:spacing w:line="360" w:lineRule="auto"/>
        <w:ind w:left="0" w:firstLine="0"/>
        <w:rPr>
          <w:bCs/>
          <w:lang w:val="lt-LT"/>
        </w:rPr>
      </w:pPr>
      <w:r>
        <w:rPr>
          <w:bCs/>
          <w:lang w:val="lt-LT"/>
        </w:rPr>
        <w:t xml:space="preserve"> </w:t>
      </w:r>
      <w:r w:rsidR="00CC6DAB" w:rsidRPr="00EB3D6B">
        <w:rPr>
          <w:bCs/>
          <w:lang w:val="lt-LT"/>
        </w:rPr>
        <w:t>reklamą bent dviejuose elektroniniuose dienynuose</w:t>
      </w:r>
      <w:r w:rsidR="00BA2BA0" w:rsidRPr="00EB3D6B">
        <w:rPr>
          <w:bCs/>
          <w:lang w:val="lt-LT"/>
        </w:rPr>
        <w:t>, naudojamuose Lietuvos ugdymo įstaigose ir veikiančiuose nacionaliniu mastu. Elektroniniai dienynai turi sudaryti galimybę pasiekti vaikų tėvus (globėjus). Reklama turi būti orientuota į Programos tikslus, o kiekviena reklamos kampanija visuose pasirinktuose elektroniniuose dienynuose turi būti vykdoma ne trumpiau kaip 10 kalendorinių dienų</w:t>
      </w:r>
    </w:p>
    <w:p w14:paraId="22D5B5DB" w14:textId="42CE5A69" w:rsidR="00CC6DAB" w:rsidRPr="00EB3D6B" w:rsidRDefault="00EB3D6B" w:rsidP="00EB3D6B">
      <w:pPr>
        <w:tabs>
          <w:tab w:val="left" w:pos="0"/>
          <w:tab w:val="left" w:pos="142"/>
          <w:tab w:val="left" w:pos="450"/>
          <w:tab w:val="left" w:pos="720"/>
          <w:tab w:val="center" w:pos="4320"/>
          <w:tab w:val="right" w:pos="8640"/>
        </w:tabs>
        <w:spacing w:line="360" w:lineRule="auto"/>
        <w:rPr>
          <w:bCs/>
          <w:lang w:val="lt-LT"/>
        </w:rPr>
      </w:pPr>
      <w:r>
        <w:rPr>
          <w:bCs/>
          <w:lang w:val="lt-LT"/>
        </w:rPr>
        <w:t xml:space="preserve">3.7.2.2. </w:t>
      </w:r>
      <w:r w:rsidR="00CC6DAB" w:rsidRPr="00EB3D6B">
        <w:rPr>
          <w:bCs/>
          <w:lang w:val="lt-LT"/>
        </w:rPr>
        <w:t>tiesioginę komunikaciją (el. paštu, telefonu su ugdymo įstaigomis);</w:t>
      </w:r>
    </w:p>
    <w:p w14:paraId="16B00B54" w14:textId="48686BCF" w:rsidR="00F75A55" w:rsidRPr="00EB3D6B" w:rsidRDefault="00EB3D6B" w:rsidP="00EB3D6B">
      <w:pPr>
        <w:tabs>
          <w:tab w:val="left" w:pos="0"/>
          <w:tab w:val="left" w:pos="142"/>
          <w:tab w:val="left" w:pos="450"/>
          <w:tab w:val="left" w:pos="720"/>
          <w:tab w:val="center" w:pos="4320"/>
          <w:tab w:val="right" w:pos="8640"/>
        </w:tabs>
        <w:spacing w:line="360" w:lineRule="auto"/>
        <w:rPr>
          <w:bCs/>
          <w:lang w:val="lt-LT"/>
        </w:rPr>
      </w:pPr>
      <w:r>
        <w:rPr>
          <w:bCs/>
          <w:lang w:val="lt-LT"/>
        </w:rPr>
        <w:t>3.7.2.3.</w:t>
      </w:r>
      <w:r w:rsidR="008D18BC" w:rsidRPr="00EB3D6B">
        <w:rPr>
          <w:bCs/>
          <w:lang w:val="lt-LT"/>
        </w:rPr>
        <w:t xml:space="preserve"> </w:t>
      </w:r>
      <w:r w:rsidR="00B25111" w:rsidRPr="00EB3D6B">
        <w:rPr>
          <w:bCs/>
          <w:lang w:val="lt-LT"/>
        </w:rPr>
        <w:t xml:space="preserve">komunikaciją socialiniame tinkle </w:t>
      </w:r>
      <w:r w:rsidR="00F75A55" w:rsidRPr="00EB3D6B">
        <w:rPr>
          <w:bCs/>
          <w:lang w:val="lt-LT"/>
        </w:rPr>
        <w:t>„Facebook“</w:t>
      </w:r>
      <w:r w:rsidR="00B25111" w:rsidRPr="00EB3D6B">
        <w:rPr>
          <w:bCs/>
          <w:lang w:val="lt-LT"/>
        </w:rPr>
        <w:t>, sukuriant ir reklamuojant renginį</w:t>
      </w:r>
      <w:r w:rsidR="008D18BC" w:rsidRPr="00EB3D6B">
        <w:rPr>
          <w:bCs/>
          <w:lang w:val="lt-LT"/>
        </w:rPr>
        <w:t>.</w:t>
      </w:r>
    </w:p>
    <w:p w14:paraId="6B06134E" w14:textId="53C5BE3A" w:rsidR="00CC6DAB" w:rsidRPr="00811D56" w:rsidRDefault="00CC6DAB" w:rsidP="000A7D63">
      <w:pPr>
        <w:tabs>
          <w:tab w:val="left" w:pos="142"/>
          <w:tab w:val="left" w:pos="567"/>
          <w:tab w:val="center" w:pos="4320"/>
          <w:tab w:val="right" w:pos="8640"/>
        </w:tabs>
        <w:spacing w:line="360" w:lineRule="auto"/>
        <w:contextualSpacing/>
        <w:jc w:val="both"/>
        <w:rPr>
          <w:bCs/>
          <w:lang w:val="lt-LT"/>
        </w:rPr>
      </w:pPr>
      <w:r w:rsidRPr="00811D56">
        <w:rPr>
          <w:bCs/>
          <w:lang w:val="lt-LT"/>
        </w:rPr>
        <w:t xml:space="preserve">3.7.3. </w:t>
      </w:r>
      <w:r w:rsidR="00811D56" w:rsidRPr="00B612C1">
        <w:rPr>
          <w:bCs/>
          <w:lang w:val="lt-LT"/>
        </w:rPr>
        <w:t>Teikėjas privalo užtikrinti, kad informacija apie Įdomiąją pamoką pasiektų visas Lietuvos ugdymo įstaigas, vykdančias priešmokyklinio ir (ar) pradinio ugdymo programas, ir pateikti tai patvirtinančius įrodymus.</w:t>
      </w:r>
    </w:p>
    <w:p w14:paraId="32A91645" w14:textId="3859FD8F" w:rsidR="00890C47" w:rsidRPr="00EB3D6B" w:rsidRDefault="00CC6DAB" w:rsidP="002E0A1B">
      <w:pPr>
        <w:pStyle w:val="Sraopastraipa"/>
        <w:numPr>
          <w:ilvl w:val="1"/>
          <w:numId w:val="13"/>
        </w:numPr>
        <w:tabs>
          <w:tab w:val="left" w:pos="142"/>
          <w:tab w:val="left" w:pos="567"/>
          <w:tab w:val="center" w:pos="4320"/>
          <w:tab w:val="right" w:pos="8640"/>
        </w:tabs>
        <w:spacing w:line="360" w:lineRule="auto"/>
        <w:rPr>
          <w:b/>
          <w:bCs/>
          <w:lang w:val="lt-LT"/>
        </w:rPr>
      </w:pPr>
      <w:r w:rsidRPr="00EB3D6B">
        <w:rPr>
          <w:b/>
          <w:bCs/>
          <w:lang w:val="lt-LT"/>
        </w:rPr>
        <w:t>Vizualinė medžiaga</w:t>
      </w:r>
    </w:p>
    <w:p w14:paraId="63734C30" w14:textId="5CDF6042" w:rsidR="00890C47" w:rsidRPr="00EB3D6B" w:rsidRDefault="00CC6DAB" w:rsidP="002E0A1B">
      <w:pPr>
        <w:pStyle w:val="Sraopastraipa"/>
        <w:numPr>
          <w:ilvl w:val="2"/>
          <w:numId w:val="13"/>
        </w:numPr>
        <w:tabs>
          <w:tab w:val="left" w:pos="360"/>
          <w:tab w:val="left" w:pos="630"/>
          <w:tab w:val="center" w:pos="4320"/>
          <w:tab w:val="right" w:pos="8640"/>
        </w:tabs>
        <w:spacing w:line="360" w:lineRule="auto"/>
        <w:ind w:left="0" w:firstLine="0"/>
        <w:rPr>
          <w:bCs/>
          <w:lang w:val="lt-LT"/>
        </w:rPr>
      </w:pPr>
      <w:r w:rsidRPr="00EB3D6B">
        <w:rPr>
          <w:bCs/>
          <w:lang w:val="lt-LT"/>
        </w:rPr>
        <w:t>Už visų vizualų ir turinio parengimą atsakingas Teikėjas.</w:t>
      </w:r>
    </w:p>
    <w:p w14:paraId="5A9DC8A9" w14:textId="30F330DF" w:rsidR="00890C47" w:rsidRPr="00EB3D6B" w:rsidRDefault="00CC6DAB" w:rsidP="002E0A1B">
      <w:pPr>
        <w:pStyle w:val="Sraopastraipa"/>
        <w:numPr>
          <w:ilvl w:val="2"/>
          <w:numId w:val="13"/>
        </w:numPr>
        <w:tabs>
          <w:tab w:val="left" w:pos="360"/>
          <w:tab w:val="left" w:pos="630"/>
          <w:tab w:val="center" w:pos="4320"/>
          <w:tab w:val="right" w:pos="8640"/>
        </w:tabs>
        <w:spacing w:line="360" w:lineRule="auto"/>
        <w:ind w:left="0" w:firstLine="0"/>
        <w:rPr>
          <w:bCs/>
          <w:lang w:val="lt-LT"/>
        </w:rPr>
      </w:pPr>
      <w:proofErr w:type="spellStart"/>
      <w:r w:rsidRPr="00EB3D6B">
        <w:rPr>
          <w:bCs/>
          <w:lang w:val="lt-LT"/>
        </w:rPr>
        <w:t>Vizualai</w:t>
      </w:r>
      <w:proofErr w:type="spellEnd"/>
      <w:r w:rsidRPr="00EB3D6B">
        <w:rPr>
          <w:bCs/>
          <w:lang w:val="lt-LT"/>
        </w:rPr>
        <w:t xml:space="preserve"> turi būti pritaikyti vaikams, išlaikantys praeitų metų pamokų vizualinį stilių (ankstesni herojai ir vizualiniai elementai)</w:t>
      </w:r>
      <w:r w:rsidR="008D18BC" w:rsidRPr="00EB3D6B">
        <w:rPr>
          <w:bCs/>
          <w:lang w:val="lt-LT"/>
        </w:rPr>
        <w:t>.</w:t>
      </w:r>
    </w:p>
    <w:p w14:paraId="723267F7" w14:textId="13886CFD" w:rsidR="00511AE2" w:rsidRPr="00EB3D6B" w:rsidRDefault="00CC6DAB" w:rsidP="002E0A1B">
      <w:pPr>
        <w:pStyle w:val="Sraopastraipa"/>
        <w:numPr>
          <w:ilvl w:val="2"/>
          <w:numId w:val="13"/>
        </w:numPr>
        <w:tabs>
          <w:tab w:val="left" w:pos="360"/>
          <w:tab w:val="left" w:pos="630"/>
          <w:tab w:val="center" w:pos="4320"/>
          <w:tab w:val="right" w:pos="8640"/>
        </w:tabs>
        <w:spacing w:line="360" w:lineRule="auto"/>
        <w:ind w:left="0" w:firstLine="0"/>
        <w:rPr>
          <w:bCs/>
          <w:lang w:val="lt-LT"/>
        </w:rPr>
      </w:pPr>
      <w:r w:rsidRPr="00EB3D6B">
        <w:rPr>
          <w:bCs/>
          <w:lang w:val="lt-LT"/>
        </w:rPr>
        <w:t>Galutinis vizualizacijos stilius turi būti suderintas su Perkančiąja organizacija.</w:t>
      </w:r>
    </w:p>
    <w:p w14:paraId="25994F1E" w14:textId="77777777" w:rsidR="00511AE2" w:rsidRPr="00511AE2" w:rsidRDefault="00511AE2" w:rsidP="000A7D63">
      <w:pPr>
        <w:pStyle w:val="Sraopastraipa"/>
        <w:tabs>
          <w:tab w:val="left" w:pos="142"/>
          <w:tab w:val="left" w:pos="567"/>
          <w:tab w:val="center" w:pos="4320"/>
          <w:tab w:val="right" w:pos="8640"/>
        </w:tabs>
        <w:spacing w:line="360" w:lineRule="auto"/>
        <w:ind w:left="0"/>
        <w:rPr>
          <w:b/>
          <w:bCs/>
          <w:lang w:val="lt-LT"/>
        </w:rPr>
      </w:pPr>
    </w:p>
    <w:p w14:paraId="7A102F33" w14:textId="77777777" w:rsidR="00CC6DAB" w:rsidRPr="003E6770" w:rsidRDefault="00CC6DAB" w:rsidP="002E0A1B">
      <w:pPr>
        <w:numPr>
          <w:ilvl w:val="0"/>
          <w:numId w:val="2"/>
        </w:numPr>
        <w:tabs>
          <w:tab w:val="left" w:pos="567"/>
          <w:tab w:val="left" w:pos="993"/>
          <w:tab w:val="center" w:pos="4320"/>
          <w:tab w:val="right" w:pos="8640"/>
        </w:tabs>
        <w:spacing w:before="120" w:after="120" w:line="360" w:lineRule="auto"/>
        <w:ind w:left="0" w:firstLine="0"/>
        <w:jc w:val="both"/>
        <w:rPr>
          <w:b/>
          <w:u w:val="single"/>
          <w:lang w:val="lt-LT"/>
        </w:rPr>
      </w:pPr>
      <w:r w:rsidRPr="003E6770">
        <w:rPr>
          <w:b/>
          <w:u w:val="single"/>
          <w:lang w:val="lt-LT"/>
        </w:rPr>
        <w:t>VIKTORINOS PARENGIMAS, ORGANIZAVIMAS IR VIEŠINIMAS.</w:t>
      </w:r>
    </w:p>
    <w:p w14:paraId="59EFC3A4" w14:textId="77777777" w:rsidR="00CC6DAB" w:rsidRPr="00EE3AAB" w:rsidRDefault="00CC6DAB" w:rsidP="000A7D63">
      <w:pPr>
        <w:tabs>
          <w:tab w:val="left" w:pos="567"/>
          <w:tab w:val="center" w:pos="4320"/>
          <w:tab w:val="right" w:pos="8640"/>
        </w:tabs>
        <w:suppressAutoHyphens/>
        <w:autoSpaceDN w:val="0"/>
        <w:spacing w:line="360" w:lineRule="auto"/>
        <w:jc w:val="both"/>
        <w:textAlignment w:val="baseline"/>
        <w:rPr>
          <w:rFonts w:eastAsiaTheme="minorHAnsi"/>
          <w:b/>
          <w:bCs/>
          <w:kern w:val="2"/>
          <w:lang w:val="lt-LT"/>
          <w14:ligatures w14:val="standardContextual"/>
        </w:rPr>
      </w:pPr>
      <w:r w:rsidRPr="004629A8">
        <w:rPr>
          <w:rFonts w:eastAsiaTheme="minorHAnsi"/>
          <w:kern w:val="2"/>
          <w:lang w:val="lt-LT"/>
          <w14:ligatures w14:val="standardContextual"/>
        </w:rPr>
        <w:t>4.1.</w:t>
      </w:r>
      <w:r w:rsidRPr="00EE3AAB">
        <w:rPr>
          <w:rFonts w:eastAsiaTheme="minorHAnsi"/>
          <w:b/>
          <w:bCs/>
          <w:kern w:val="2"/>
          <w:lang w:val="lt-LT"/>
          <w14:ligatures w14:val="standardContextual"/>
        </w:rPr>
        <w:t xml:space="preserve"> Viktorinos tikslas – </w:t>
      </w:r>
      <w:r w:rsidRPr="00EE3AAB">
        <w:rPr>
          <w:rFonts w:eastAsiaTheme="minorHAnsi"/>
          <w:kern w:val="2"/>
          <w:lang w:val="lt-LT"/>
          <w14:ligatures w14:val="standardContextual"/>
        </w:rPr>
        <w:t xml:space="preserve">supažindinti </w:t>
      </w:r>
      <w:r w:rsidRPr="00EE3AAB">
        <w:rPr>
          <w:rFonts w:eastAsiaTheme="minorHAnsi"/>
          <w:bCs/>
          <w:kern w:val="2"/>
          <w:lang w:val="lt-LT"/>
          <w14:ligatures w14:val="standardContextual"/>
        </w:rPr>
        <w:t>vaisių, daržovių bei pieno ir pieno produktų vartojimo svarba ir nauda; sveikatai palankia mityba (produktų įvairovė, tinkamas pasirinkimas); ūkininkų darbu ir tiekiamo maisto svarba (maistingumas, auginimo technologijos, aplinkosauga); trumpų tiekimo grandinių svarba; populiarinti EKO ir NKP produktus.</w:t>
      </w:r>
    </w:p>
    <w:p w14:paraId="5E315E31" w14:textId="77777777" w:rsidR="00CC6DAB" w:rsidRPr="00EE3AAB" w:rsidRDefault="00CC6DAB" w:rsidP="000A7D63">
      <w:pPr>
        <w:tabs>
          <w:tab w:val="left" w:pos="567"/>
          <w:tab w:val="center" w:pos="4320"/>
          <w:tab w:val="right" w:pos="8640"/>
        </w:tabs>
        <w:suppressAutoHyphens/>
        <w:autoSpaceDN w:val="0"/>
        <w:spacing w:line="360" w:lineRule="auto"/>
        <w:jc w:val="both"/>
        <w:textAlignment w:val="baseline"/>
        <w:rPr>
          <w:rFonts w:eastAsiaTheme="minorHAnsi"/>
          <w:b/>
          <w:bCs/>
          <w:kern w:val="2"/>
          <w:lang w:val="lt-LT"/>
          <w14:ligatures w14:val="standardContextual"/>
        </w:rPr>
      </w:pPr>
      <w:r w:rsidRPr="004629A8">
        <w:rPr>
          <w:rFonts w:eastAsiaTheme="minorHAnsi"/>
          <w:kern w:val="2"/>
          <w:lang w:val="lt-LT"/>
          <w14:ligatures w14:val="standardContextual"/>
        </w:rPr>
        <w:t>4.2.</w:t>
      </w:r>
      <w:r w:rsidRPr="00EE3AAB">
        <w:rPr>
          <w:rFonts w:eastAsiaTheme="minorHAnsi"/>
          <w:b/>
          <w:bCs/>
          <w:kern w:val="2"/>
          <w:lang w:val="lt-LT"/>
          <w14:ligatures w14:val="standardContextual"/>
        </w:rPr>
        <w:t xml:space="preserve"> Viešinimas</w:t>
      </w:r>
    </w:p>
    <w:p w14:paraId="0E4B6A07" w14:textId="77777777" w:rsidR="000A7D63" w:rsidRDefault="00CC6DAB" w:rsidP="000A7D63">
      <w:pPr>
        <w:tabs>
          <w:tab w:val="left" w:pos="142"/>
          <w:tab w:val="left" w:pos="567"/>
          <w:tab w:val="center" w:pos="4320"/>
          <w:tab w:val="right" w:pos="8640"/>
        </w:tabs>
        <w:spacing w:line="360" w:lineRule="auto"/>
        <w:contextualSpacing/>
        <w:jc w:val="both"/>
        <w:rPr>
          <w:rFonts w:eastAsiaTheme="minorHAnsi"/>
          <w:bCs/>
          <w:kern w:val="2"/>
          <w:lang w:val="lt-LT"/>
          <w14:ligatures w14:val="standardContextual"/>
        </w:rPr>
      </w:pPr>
      <w:r w:rsidRPr="00EE3AAB">
        <w:rPr>
          <w:rFonts w:eastAsiaTheme="minorHAnsi"/>
          <w:bCs/>
          <w:kern w:val="2"/>
          <w:lang w:val="lt-LT"/>
          <w14:ligatures w14:val="standardContextual"/>
        </w:rPr>
        <w:t>4.2.1. Teikėjas privalo supažindinti visuomenę su organizuojama Viktorina, informuoti apie Perkančiąją organizaciją, vykdomą Programą, mokomąją medžiagą ir registracijos galimybes.</w:t>
      </w:r>
    </w:p>
    <w:p w14:paraId="31C68EA6" w14:textId="7CF641E8" w:rsidR="00F04914" w:rsidRPr="00EE3AAB" w:rsidRDefault="00CC6DAB" w:rsidP="000A7D63">
      <w:pPr>
        <w:tabs>
          <w:tab w:val="left" w:pos="142"/>
          <w:tab w:val="left" w:pos="567"/>
          <w:tab w:val="center" w:pos="4320"/>
          <w:tab w:val="right" w:pos="8640"/>
        </w:tabs>
        <w:spacing w:line="360" w:lineRule="auto"/>
        <w:contextualSpacing/>
        <w:jc w:val="both"/>
        <w:rPr>
          <w:bCs/>
          <w:lang w:val="lt-LT"/>
        </w:rPr>
      </w:pPr>
      <w:r w:rsidRPr="00EE3AAB">
        <w:rPr>
          <w:rFonts w:eastAsiaTheme="minorHAnsi"/>
          <w:bCs/>
          <w:kern w:val="2"/>
          <w:lang w:val="lt-LT"/>
          <w14:ligatures w14:val="standardContextual"/>
        </w:rPr>
        <w:lastRenderedPageBreak/>
        <w:t xml:space="preserve">4.2.2. </w:t>
      </w:r>
      <w:r w:rsidR="00016691" w:rsidRPr="00EE3AAB">
        <w:rPr>
          <w:rFonts w:eastAsiaTheme="minorHAnsi"/>
          <w:bCs/>
          <w:kern w:val="2"/>
          <w:lang w:val="lt-LT"/>
          <w14:ligatures w14:val="standardContextual"/>
        </w:rPr>
        <w:t xml:space="preserve">Viešinimo priemonės. </w:t>
      </w:r>
      <w:r w:rsidR="00F04914" w:rsidRPr="00EE3AAB">
        <w:rPr>
          <w:bCs/>
          <w:lang w:val="lt-LT"/>
        </w:rPr>
        <w:t>Viešinimo kampanijai privaloma naudoti:</w:t>
      </w:r>
    </w:p>
    <w:p w14:paraId="295B4A3A" w14:textId="2E5883FB" w:rsidR="00F04914" w:rsidRPr="00EE3AAB" w:rsidRDefault="008D18BC" w:rsidP="000A7D63">
      <w:pPr>
        <w:tabs>
          <w:tab w:val="left" w:pos="142"/>
          <w:tab w:val="left" w:pos="567"/>
          <w:tab w:val="center" w:pos="4320"/>
          <w:tab w:val="right" w:pos="8640"/>
        </w:tabs>
        <w:spacing w:line="360" w:lineRule="auto"/>
        <w:contextualSpacing/>
        <w:jc w:val="both"/>
        <w:rPr>
          <w:bCs/>
          <w:lang w:val="lt-LT"/>
        </w:rPr>
      </w:pPr>
      <w:r>
        <w:rPr>
          <w:bCs/>
          <w:lang w:val="lt-LT"/>
        </w:rPr>
        <w:t>4.2.2.1.</w:t>
      </w:r>
      <w:r w:rsidR="00890C47">
        <w:rPr>
          <w:bCs/>
          <w:lang w:val="lt-LT"/>
        </w:rPr>
        <w:t xml:space="preserve"> </w:t>
      </w:r>
      <w:r w:rsidR="00F04914" w:rsidRPr="00EE3AAB">
        <w:rPr>
          <w:bCs/>
          <w:lang w:val="lt-LT"/>
        </w:rPr>
        <w:t>reklamą bent dviejuose elektroniniuose dienynuose, naudojamuose Lietuvos ugdymo įstaigose ir veikiančiuose nacionaliniu mastu. Elektroniniai dienynai turi sudaryti galimybę pasiekti vaikų tėvus (globėjus). Reklama turi būti orientuota į Programos tikslus, o kiekviena reklamos kampanija visuose pasirinktuose elektroniniuose dienynuose turi būti vykdoma ne trumpiau kaip 10 kalendorinių dienų</w:t>
      </w:r>
    </w:p>
    <w:p w14:paraId="2E3B5755" w14:textId="23660347" w:rsidR="00F04914" w:rsidRPr="00EE3AAB" w:rsidRDefault="008D18BC" w:rsidP="000A7D63">
      <w:pPr>
        <w:tabs>
          <w:tab w:val="left" w:pos="142"/>
          <w:tab w:val="left" w:pos="567"/>
          <w:tab w:val="center" w:pos="4320"/>
          <w:tab w:val="right" w:pos="8640"/>
        </w:tabs>
        <w:spacing w:line="360" w:lineRule="auto"/>
        <w:contextualSpacing/>
        <w:jc w:val="both"/>
        <w:rPr>
          <w:bCs/>
          <w:lang w:val="lt-LT"/>
        </w:rPr>
      </w:pPr>
      <w:r>
        <w:rPr>
          <w:bCs/>
          <w:lang w:val="lt-LT"/>
        </w:rPr>
        <w:t xml:space="preserve">4.2.2.2. </w:t>
      </w:r>
      <w:r w:rsidR="00F04914" w:rsidRPr="00EE3AAB">
        <w:rPr>
          <w:bCs/>
          <w:lang w:val="lt-LT"/>
        </w:rPr>
        <w:t>tiesioginę komunikaciją (el. paštu, telefonu su ugdymo įstaigomis);</w:t>
      </w:r>
    </w:p>
    <w:p w14:paraId="35921D90" w14:textId="3BAB5F5A" w:rsidR="00F04914" w:rsidRPr="00803245" w:rsidRDefault="00F04914" w:rsidP="002E0A1B">
      <w:pPr>
        <w:pStyle w:val="Sraopastraipa"/>
        <w:numPr>
          <w:ilvl w:val="3"/>
          <w:numId w:val="12"/>
        </w:numPr>
        <w:tabs>
          <w:tab w:val="left" w:pos="142"/>
          <w:tab w:val="left" w:pos="567"/>
          <w:tab w:val="center" w:pos="4320"/>
          <w:tab w:val="right" w:pos="8640"/>
        </w:tabs>
        <w:spacing w:line="360" w:lineRule="auto"/>
        <w:rPr>
          <w:bCs/>
          <w:lang w:val="lt-LT"/>
        </w:rPr>
      </w:pPr>
      <w:r w:rsidRPr="00803245">
        <w:rPr>
          <w:bCs/>
          <w:lang w:val="lt-LT"/>
        </w:rPr>
        <w:t>komunikaciją socialiniame tinkle „Facebook“, sukuriant ir reklamuojant renginį</w:t>
      </w:r>
      <w:r w:rsidR="008D18BC" w:rsidRPr="00803245">
        <w:rPr>
          <w:bCs/>
          <w:lang w:val="lt-LT"/>
        </w:rPr>
        <w:t>.</w:t>
      </w:r>
    </w:p>
    <w:p w14:paraId="78DEAAA3" w14:textId="597B36EA" w:rsidR="000A7D63" w:rsidRPr="00803245" w:rsidRDefault="00CC6DAB" w:rsidP="002E0A1B">
      <w:pPr>
        <w:pStyle w:val="Sraopastraipa"/>
        <w:numPr>
          <w:ilvl w:val="2"/>
          <w:numId w:val="12"/>
        </w:numPr>
        <w:tabs>
          <w:tab w:val="left" w:pos="0"/>
          <w:tab w:val="left" w:pos="142"/>
          <w:tab w:val="left" w:pos="450"/>
          <w:tab w:val="left" w:pos="720"/>
          <w:tab w:val="center" w:pos="4320"/>
          <w:tab w:val="right" w:pos="8640"/>
        </w:tabs>
        <w:suppressAutoHyphens/>
        <w:spacing w:line="360" w:lineRule="auto"/>
        <w:ind w:left="0" w:firstLine="0"/>
        <w:rPr>
          <w:rFonts w:eastAsiaTheme="minorHAnsi"/>
          <w:bCs/>
          <w:kern w:val="2"/>
          <w:lang w:val="lt-LT"/>
          <w14:ligatures w14:val="standardContextual"/>
        </w:rPr>
      </w:pPr>
      <w:r w:rsidRPr="00803245">
        <w:rPr>
          <w:rFonts w:eastAsiaTheme="minorHAnsi"/>
          <w:bCs/>
          <w:kern w:val="2"/>
          <w:lang w:val="lt-LT"/>
          <w14:ligatures w14:val="standardContextual"/>
        </w:rPr>
        <w:t>Teikėjas užtikrina, kad visos Lietuvos ikimokyklinio, priešmokyklinio ir pradinio ugdymo įstaigos gautų informaciją ir kvietimus dalyvauti.</w:t>
      </w:r>
    </w:p>
    <w:p w14:paraId="0C159DFE" w14:textId="0B3AB796" w:rsidR="00CC6DAB" w:rsidRPr="00890C47" w:rsidRDefault="00CC6DAB" w:rsidP="002E0A1B">
      <w:pPr>
        <w:pStyle w:val="Sraopastraipa"/>
        <w:numPr>
          <w:ilvl w:val="2"/>
          <w:numId w:val="12"/>
        </w:numPr>
        <w:tabs>
          <w:tab w:val="left" w:pos="0"/>
          <w:tab w:val="left" w:pos="142"/>
          <w:tab w:val="left" w:pos="450"/>
          <w:tab w:val="left" w:pos="720"/>
          <w:tab w:val="center" w:pos="4320"/>
          <w:tab w:val="right" w:pos="8640"/>
        </w:tabs>
        <w:suppressAutoHyphens/>
        <w:spacing w:line="360" w:lineRule="auto"/>
        <w:ind w:left="0" w:firstLine="0"/>
        <w:rPr>
          <w:bCs/>
          <w:lang w:val="lt-LT"/>
        </w:rPr>
      </w:pPr>
      <w:r w:rsidRPr="00890C47">
        <w:rPr>
          <w:rFonts w:eastAsiaTheme="minorHAnsi"/>
          <w:bCs/>
          <w:kern w:val="2"/>
          <w:lang w:val="lt-LT"/>
          <w14:ligatures w14:val="standardContextual"/>
        </w:rPr>
        <w:t>Teikėjas atsako už visos viešinimo medžiagos turinį ir vizualizaciją, suderinamą su</w:t>
      </w:r>
      <w:r w:rsidR="00890C47">
        <w:rPr>
          <w:rFonts w:eastAsiaTheme="minorHAnsi"/>
          <w:bCs/>
          <w:kern w:val="2"/>
          <w:lang w:val="lt-LT"/>
          <w14:ligatures w14:val="standardContextual"/>
        </w:rPr>
        <w:t xml:space="preserve"> </w:t>
      </w:r>
      <w:r w:rsidRPr="00890C47">
        <w:rPr>
          <w:rFonts w:eastAsiaTheme="minorHAnsi"/>
          <w:bCs/>
          <w:kern w:val="2"/>
          <w:lang w:val="lt-LT"/>
          <w14:ligatures w14:val="standardContextual"/>
        </w:rPr>
        <w:t>Perkančiąja organizacija.</w:t>
      </w:r>
    </w:p>
    <w:p w14:paraId="345AC7E2" w14:textId="77777777" w:rsidR="00CC6DAB" w:rsidRPr="00EE3AAB" w:rsidRDefault="00CC6DAB" w:rsidP="000A7D63">
      <w:pPr>
        <w:tabs>
          <w:tab w:val="left" w:pos="567"/>
          <w:tab w:val="center" w:pos="4320"/>
          <w:tab w:val="right" w:pos="8640"/>
        </w:tabs>
        <w:suppressAutoHyphens/>
        <w:autoSpaceDN w:val="0"/>
        <w:spacing w:line="360" w:lineRule="auto"/>
        <w:jc w:val="both"/>
        <w:textAlignment w:val="baseline"/>
        <w:rPr>
          <w:rFonts w:eastAsiaTheme="minorHAnsi"/>
          <w:b/>
          <w:bCs/>
          <w:kern w:val="2"/>
          <w:lang w:val="lt-LT"/>
          <w14:ligatures w14:val="standardContextual"/>
        </w:rPr>
      </w:pPr>
      <w:r w:rsidRPr="004629A8">
        <w:rPr>
          <w:rFonts w:eastAsiaTheme="minorHAnsi"/>
          <w:kern w:val="2"/>
          <w:lang w:val="lt-LT"/>
          <w14:ligatures w14:val="standardContextual"/>
        </w:rPr>
        <w:t>4.3.</w:t>
      </w:r>
      <w:r w:rsidRPr="00EE3AAB">
        <w:rPr>
          <w:rFonts w:eastAsiaTheme="minorHAnsi"/>
          <w:b/>
          <w:bCs/>
          <w:kern w:val="2"/>
          <w:lang w:val="lt-LT"/>
          <w14:ligatures w14:val="standardContextual"/>
        </w:rPr>
        <w:t xml:space="preserve"> Laikas ir dalyviai</w:t>
      </w:r>
    </w:p>
    <w:p w14:paraId="24840147" w14:textId="77777777" w:rsidR="000A7D63" w:rsidRDefault="00CC6DAB" w:rsidP="000A7D63">
      <w:pPr>
        <w:tabs>
          <w:tab w:val="left" w:pos="567"/>
          <w:tab w:val="center" w:pos="4320"/>
          <w:tab w:val="right" w:pos="8640"/>
        </w:tabs>
        <w:suppressAutoHyphens/>
        <w:autoSpaceDN w:val="0"/>
        <w:spacing w:line="360" w:lineRule="auto"/>
        <w:jc w:val="both"/>
        <w:textAlignment w:val="baseline"/>
        <w:rPr>
          <w:rFonts w:eastAsiaTheme="minorHAnsi"/>
          <w:bCs/>
          <w:kern w:val="2"/>
          <w:lang w:val="lt-LT"/>
          <w14:ligatures w14:val="standardContextual"/>
        </w:rPr>
      </w:pPr>
      <w:r w:rsidRPr="00EE3AAB">
        <w:rPr>
          <w:rFonts w:eastAsiaTheme="minorHAnsi"/>
          <w:bCs/>
          <w:kern w:val="2"/>
          <w:lang w:val="lt-LT"/>
          <w14:ligatures w14:val="standardContextual"/>
        </w:rPr>
        <w:t>4.3.1.</w:t>
      </w:r>
      <w:r w:rsidR="00890C47">
        <w:rPr>
          <w:rFonts w:eastAsiaTheme="minorHAnsi"/>
          <w:bCs/>
          <w:kern w:val="2"/>
          <w:lang w:val="lt-LT"/>
          <w14:ligatures w14:val="standardContextual"/>
        </w:rPr>
        <w:t xml:space="preserve"> </w:t>
      </w:r>
      <w:r w:rsidRPr="00EE3AAB">
        <w:rPr>
          <w:rFonts w:eastAsiaTheme="minorHAnsi"/>
          <w:bCs/>
          <w:kern w:val="2"/>
          <w:lang w:val="lt-LT"/>
          <w14:ligatures w14:val="standardContextual"/>
        </w:rPr>
        <w:t>Viktorina turi įvykti ne vėliau kaip iki 202</w:t>
      </w:r>
      <w:r w:rsidR="006F36CD" w:rsidRPr="00EE3AAB">
        <w:rPr>
          <w:rFonts w:eastAsiaTheme="minorHAnsi"/>
          <w:bCs/>
          <w:kern w:val="2"/>
          <w:lang w:val="lt-LT"/>
          <w14:ligatures w14:val="standardContextual"/>
        </w:rPr>
        <w:t>7</w:t>
      </w:r>
      <w:r w:rsidRPr="00EE3AAB">
        <w:rPr>
          <w:rFonts w:eastAsiaTheme="minorHAnsi"/>
          <w:bCs/>
          <w:kern w:val="2"/>
          <w:lang w:val="lt-LT"/>
          <w14:ligatures w14:val="standardContextual"/>
        </w:rPr>
        <w:t xml:space="preserve"> m. gegužės 8 d.</w:t>
      </w:r>
    </w:p>
    <w:p w14:paraId="19B2E755" w14:textId="11452408" w:rsidR="00CC6DAB" w:rsidRPr="00EE3AAB" w:rsidRDefault="00CC6DAB" w:rsidP="000A7D63">
      <w:pPr>
        <w:tabs>
          <w:tab w:val="left" w:pos="567"/>
          <w:tab w:val="center" w:pos="4320"/>
          <w:tab w:val="right" w:pos="8640"/>
        </w:tabs>
        <w:suppressAutoHyphens/>
        <w:autoSpaceDN w:val="0"/>
        <w:spacing w:line="360" w:lineRule="auto"/>
        <w:jc w:val="both"/>
        <w:textAlignment w:val="baseline"/>
        <w:rPr>
          <w:rFonts w:eastAsiaTheme="minorHAnsi"/>
          <w:bCs/>
          <w:kern w:val="2"/>
          <w:lang w:val="lt-LT"/>
          <w14:ligatures w14:val="standardContextual"/>
        </w:rPr>
      </w:pPr>
      <w:r w:rsidRPr="00EE3AAB">
        <w:rPr>
          <w:rFonts w:eastAsiaTheme="minorHAnsi"/>
          <w:bCs/>
          <w:kern w:val="2"/>
          <w:lang w:val="lt-LT"/>
          <w14:ligatures w14:val="standardContextual"/>
        </w:rPr>
        <w:t>4.3.2. Kategorijos:</w:t>
      </w:r>
    </w:p>
    <w:p w14:paraId="7F6168E0" w14:textId="77777777" w:rsidR="00CC6DAB" w:rsidRPr="00EE3AAB" w:rsidRDefault="00CC6DAB" w:rsidP="002E0A1B">
      <w:pPr>
        <w:numPr>
          <w:ilvl w:val="0"/>
          <w:numId w:val="4"/>
        </w:numPr>
        <w:tabs>
          <w:tab w:val="left" w:pos="567"/>
          <w:tab w:val="center" w:pos="4320"/>
          <w:tab w:val="right" w:pos="8640"/>
        </w:tabs>
        <w:suppressAutoHyphens/>
        <w:autoSpaceDN w:val="0"/>
        <w:spacing w:line="360" w:lineRule="auto"/>
        <w:ind w:left="284" w:firstLine="0"/>
        <w:jc w:val="both"/>
        <w:textAlignment w:val="baseline"/>
        <w:rPr>
          <w:rFonts w:eastAsiaTheme="minorHAnsi"/>
          <w:bCs/>
          <w:kern w:val="2"/>
          <w:lang w:val="lt-LT"/>
          <w14:ligatures w14:val="standardContextual"/>
        </w:rPr>
      </w:pPr>
      <w:r w:rsidRPr="00EE3AAB">
        <w:rPr>
          <w:rFonts w:eastAsiaTheme="minorHAnsi"/>
          <w:bCs/>
          <w:kern w:val="2"/>
          <w:lang w:val="lt-LT"/>
          <w14:ligatures w14:val="standardContextual"/>
        </w:rPr>
        <w:t>ikimokyklinio ir priešmokyklinio amžiaus vaikai;</w:t>
      </w:r>
    </w:p>
    <w:p w14:paraId="57015C63" w14:textId="77777777" w:rsidR="00CC6DAB" w:rsidRPr="00EE3AAB" w:rsidRDefault="00CC6DAB" w:rsidP="002E0A1B">
      <w:pPr>
        <w:numPr>
          <w:ilvl w:val="0"/>
          <w:numId w:val="4"/>
        </w:numPr>
        <w:tabs>
          <w:tab w:val="left" w:pos="567"/>
          <w:tab w:val="center" w:pos="4320"/>
          <w:tab w:val="right" w:pos="8640"/>
        </w:tabs>
        <w:suppressAutoHyphens/>
        <w:autoSpaceDN w:val="0"/>
        <w:spacing w:line="360" w:lineRule="auto"/>
        <w:ind w:left="284" w:firstLine="0"/>
        <w:jc w:val="both"/>
        <w:textAlignment w:val="baseline"/>
        <w:rPr>
          <w:rFonts w:eastAsiaTheme="minorHAnsi"/>
          <w:bCs/>
          <w:kern w:val="2"/>
          <w:lang w:val="lt-LT"/>
          <w14:ligatures w14:val="standardContextual"/>
        </w:rPr>
      </w:pPr>
      <w:r w:rsidRPr="00EE3AAB">
        <w:rPr>
          <w:rFonts w:eastAsiaTheme="minorHAnsi"/>
          <w:bCs/>
          <w:kern w:val="2"/>
          <w:lang w:val="lt-LT"/>
          <w14:ligatures w14:val="standardContextual"/>
        </w:rPr>
        <w:t>1 klasės moksleiviai;</w:t>
      </w:r>
    </w:p>
    <w:p w14:paraId="6A421FB3" w14:textId="77777777" w:rsidR="00CC6DAB" w:rsidRPr="00EE3AAB" w:rsidRDefault="00CC6DAB" w:rsidP="002E0A1B">
      <w:pPr>
        <w:numPr>
          <w:ilvl w:val="0"/>
          <w:numId w:val="4"/>
        </w:numPr>
        <w:tabs>
          <w:tab w:val="left" w:pos="567"/>
          <w:tab w:val="center" w:pos="4320"/>
          <w:tab w:val="right" w:pos="8640"/>
        </w:tabs>
        <w:suppressAutoHyphens/>
        <w:autoSpaceDN w:val="0"/>
        <w:spacing w:line="360" w:lineRule="auto"/>
        <w:ind w:left="284" w:firstLine="0"/>
        <w:jc w:val="both"/>
        <w:textAlignment w:val="baseline"/>
        <w:rPr>
          <w:rFonts w:eastAsiaTheme="minorHAnsi"/>
          <w:bCs/>
          <w:kern w:val="2"/>
          <w:lang w:val="lt-LT"/>
          <w14:ligatures w14:val="standardContextual"/>
        </w:rPr>
      </w:pPr>
      <w:r w:rsidRPr="00EE3AAB">
        <w:rPr>
          <w:rFonts w:eastAsiaTheme="minorHAnsi"/>
          <w:bCs/>
          <w:kern w:val="2"/>
          <w:lang w:val="lt-LT"/>
          <w14:ligatures w14:val="standardContextual"/>
        </w:rPr>
        <w:t>2 klasės moksleiviai;</w:t>
      </w:r>
    </w:p>
    <w:p w14:paraId="05C6F8C9" w14:textId="77777777" w:rsidR="00CC6DAB" w:rsidRPr="00EE3AAB" w:rsidRDefault="00CC6DAB" w:rsidP="002E0A1B">
      <w:pPr>
        <w:numPr>
          <w:ilvl w:val="0"/>
          <w:numId w:val="4"/>
        </w:numPr>
        <w:tabs>
          <w:tab w:val="left" w:pos="567"/>
          <w:tab w:val="center" w:pos="4320"/>
          <w:tab w:val="right" w:pos="8640"/>
        </w:tabs>
        <w:spacing w:line="360" w:lineRule="auto"/>
        <w:ind w:left="284" w:firstLine="0"/>
        <w:jc w:val="both"/>
        <w:rPr>
          <w:rFonts w:eastAsiaTheme="minorHAnsi"/>
          <w:bCs/>
          <w:kern w:val="2"/>
          <w:lang w:val="lt-LT"/>
          <w14:ligatures w14:val="standardContextual"/>
        </w:rPr>
      </w:pPr>
      <w:r w:rsidRPr="00EE3AAB">
        <w:rPr>
          <w:rFonts w:eastAsiaTheme="minorHAnsi"/>
          <w:bCs/>
          <w:kern w:val="2"/>
          <w:lang w:val="lt-LT"/>
          <w14:ligatures w14:val="standardContextual"/>
        </w:rPr>
        <w:t>3–4 klasių moksleiviai.</w:t>
      </w:r>
    </w:p>
    <w:p w14:paraId="3D42F9EE" w14:textId="31BE570D" w:rsidR="00CC6DAB" w:rsidRPr="00EE3AAB" w:rsidRDefault="00CC6DAB" w:rsidP="000A7D63">
      <w:pPr>
        <w:tabs>
          <w:tab w:val="left" w:pos="567"/>
          <w:tab w:val="center" w:pos="4320"/>
          <w:tab w:val="right" w:pos="8640"/>
        </w:tabs>
        <w:suppressAutoHyphens/>
        <w:autoSpaceDN w:val="0"/>
        <w:spacing w:line="360" w:lineRule="auto"/>
        <w:jc w:val="both"/>
        <w:textAlignment w:val="baseline"/>
        <w:rPr>
          <w:rFonts w:eastAsiaTheme="minorHAnsi"/>
          <w:bCs/>
          <w:kern w:val="2"/>
          <w:lang w:val="lt-LT"/>
          <w14:ligatures w14:val="standardContextual"/>
        </w:rPr>
      </w:pPr>
      <w:r w:rsidRPr="00EE3AAB">
        <w:rPr>
          <w:rFonts w:eastAsiaTheme="minorHAnsi"/>
          <w:bCs/>
          <w:kern w:val="2"/>
          <w:lang w:val="lt-LT"/>
          <w14:ligatures w14:val="standardContextual"/>
        </w:rPr>
        <w:t>4.3.3. Teikėjas privalo užtikrinti sklandų registracijų procesą visose kategorijose.</w:t>
      </w:r>
      <w:r w:rsidR="001F2E7C" w:rsidRPr="00EE3AAB">
        <w:rPr>
          <w:rFonts w:eastAsiaTheme="minorHAnsi"/>
          <w:bCs/>
          <w:kern w:val="2"/>
          <w:lang w:val="lt-LT"/>
          <w14:ligatures w14:val="standardContextual"/>
        </w:rPr>
        <w:t xml:space="preserve"> Teikėjas atsako už registracijos duomenų tikslumą.</w:t>
      </w:r>
    </w:p>
    <w:p w14:paraId="4D7B012B" w14:textId="77777777" w:rsidR="00CC6DAB" w:rsidRDefault="00CC6DAB" w:rsidP="000A7D63">
      <w:pPr>
        <w:tabs>
          <w:tab w:val="left" w:pos="567"/>
          <w:tab w:val="center" w:pos="4320"/>
          <w:tab w:val="right" w:pos="8640"/>
        </w:tabs>
        <w:suppressAutoHyphens/>
        <w:autoSpaceDN w:val="0"/>
        <w:spacing w:line="360" w:lineRule="auto"/>
        <w:jc w:val="both"/>
        <w:textAlignment w:val="baseline"/>
        <w:rPr>
          <w:rFonts w:eastAsiaTheme="minorHAnsi"/>
          <w:b/>
          <w:bCs/>
          <w:kern w:val="2"/>
          <w:lang w:val="lt-LT"/>
          <w14:ligatures w14:val="standardContextual"/>
        </w:rPr>
      </w:pPr>
      <w:r w:rsidRPr="004629A8">
        <w:rPr>
          <w:rFonts w:eastAsiaTheme="minorHAnsi"/>
          <w:kern w:val="2"/>
          <w:lang w:val="lt-LT"/>
          <w14:ligatures w14:val="standardContextual"/>
        </w:rPr>
        <w:t>4.4.</w:t>
      </w:r>
      <w:r w:rsidRPr="00EE3AAB">
        <w:rPr>
          <w:rFonts w:eastAsiaTheme="minorHAnsi"/>
          <w:b/>
          <w:bCs/>
          <w:kern w:val="2"/>
          <w:lang w:val="lt-LT"/>
          <w14:ligatures w14:val="standardContextual"/>
        </w:rPr>
        <w:t xml:space="preserve"> Užduotys ir klausimai</w:t>
      </w:r>
    </w:p>
    <w:p w14:paraId="0A719FCD" w14:textId="026E1063" w:rsidR="00811D56" w:rsidRPr="00811D56" w:rsidRDefault="00811D56" w:rsidP="000A7D63">
      <w:pPr>
        <w:tabs>
          <w:tab w:val="left" w:pos="567"/>
          <w:tab w:val="center" w:pos="4320"/>
          <w:tab w:val="right" w:pos="8640"/>
        </w:tabs>
        <w:suppressAutoHyphens/>
        <w:autoSpaceDN w:val="0"/>
        <w:spacing w:line="360" w:lineRule="auto"/>
        <w:jc w:val="both"/>
        <w:textAlignment w:val="baseline"/>
        <w:rPr>
          <w:rFonts w:eastAsiaTheme="minorHAnsi"/>
          <w:kern w:val="2"/>
          <w:lang w:val="lt-LT"/>
          <w14:ligatures w14:val="standardContextual"/>
        </w:rPr>
      </w:pPr>
      <w:r w:rsidRPr="00B612C1">
        <w:rPr>
          <w:rFonts w:eastAsiaTheme="minorHAnsi"/>
          <w:kern w:val="2"/>
          <w:lang w:val="lt-LT"/>
          <w14:ligatures w14:val="standardContextual"/>
        </w:rPr>
        <w:t xml:space="preserve">4.4.1. Teikėjas parengia Viktorinos užduotis, remdamasis Programos metodine ir kita medžiaga, skelbiama interneto svetainėje </w:t>
      </w:r>
      <w:hyperlink r:id="rId8" w:tgtFrame="_new" w:history="1">
        <w:r w:rsidRPr="00B612C1">
          <w:rPr>
            <w:rStyle w:val="Hipersaitas"/>
            <w:rFonts w:eastAsiaTheme="minorHAnsi"/>
            <w:kern w:val="2"/>
            <w:lang w:val="lt-LT"/>
            <w14:ligatures w14:val="standardContextual"/>
          </w:rPr>
          <w:t>www.pienasvaisiai.lt</w:t>
        </w:r>
      </w:hyperlink>
      <w:r w:rsidRPr="00B612C1">
        <w:rPr>
          <w:rFonts w:eastAsiaTheme="minorHAnsi"/>
          <w:kern w:val="2"/>
          <w:lang w:val="lt-LT"/>
          <w14:ligatures w14:val="standardContextual"/>
        </w:rPr>
        <w:t>, bei šios techninės specifikacijos pagrindu parengtomis švietimo priemonėmis (Įdomiąja pamoka, vaikų radijo stoties „</w:t>
      </w:r>
      <w:proofErr w:type="spellStart"/>
      <w:r w:rsidRPr="00B612C1">
        <w:rPr>
          <w:rFonts w:eastAsiaTheme="minorHAnsi"/>
          <w:kern w:val="2"/>
          <w:lang w:val="lt-LT"/>
          <w14:ligatures w14:val="standardContextual"/>
        </w:rPr>
        <w:t>Muu</w:t>
      </w:r>
      <w:proofErr w:type="spellEnd"/>
      <w:r w:rsidRPr="00B612C1">
        <w:rPr>
          <w:rFonts w:eastAsiaTheme="minorHAnsi"/>
          <w:kern w:val="2"/>
          <w:lang w:val="lt-LT"/>
          <w14:ligatures w14:val="standardContextual"/>
        </w:rPr>
        <w:t xml:space="preserve"> FM“ pamokėlėmis ir „Ūkio pasakomis</w:t>
      </w:r>
      <w:r w:rsidR="00803245" w:rsidRPr="00B612C1">
        <w:rPr>
          <w:rFonts w:eastAsiaTheme="minorHAnsi"/>
          <w:kern w:val="2"/>
          <w:lang w:val="lt-LT"/>
          <w14:ligatures w14:val="standardContextual"/>
        </w:rPr>
        <w:t>”</w:t>
      </w:r>
      <w:r w:rsidRPr="00B612C1">
        <w:rPr>
          <w:rFonts w:eastAsiaTheme="minorHAnsi"/>
          <w:kern w:val="2"/>
          <w:lang w:val="lt-LT"/>
          <w14:ligatures w14:val="standardContextual"/>
        </w:rPr>
        <w:t>). Viktorinos užduotys turi skatinti dalyvius pasinaudoti šiomis priemonėmis ruošiantis Viktorinai.</w:t>
      </w:r>
    </w:p>
    <w:p w14:paraId="18E16C87" w14:textId="0B0EFAB9" w:rsidR="000A7D63" w:rsidRDefault="00CC6DAB" w:rsidP="000A7D63">
      <w:pPr>
        <w:tabs>
          <w:tab w:val="left" w:pos="567"/>
          <w:tab w:val="center" w:pos="4320"/>
          <w:tab w:val="right" w:pos="8640"/>
        </w:tabs>
        <w:suppressAutoHyphens/>
        <w:autoSpaceDN w:val="0"/>
        <w:spacing w:line="360" w:lineRule="auto"/>
        <w:jc w:val="both"/>
        <w:textAlignment w:val="baseline"/>
        <w:rPr>
          <w:rFonts w:eastAsiaTheme="minorHAnsi"/>
          <w:bCs/>
          <w:kern w:val="2"/>
          <w:lang w:val="lt-LT"/>
          <w14:ligatures w14:val="standardContextual"/>
        </w:rPr>
      </w:pPr>
      <w:r w:rsidRPr="00EE3AAB">
        <w:rPr>
          <w:rFonts w:eastAsiaTheme="minorHAnsi"/>
          <w:bCs/>
          <w:kern w:val="2"/>
          <w:lang w:val="lt-LT"/>
          <w14:ligatures w14:val="standardContextual"/>
        </w:rPr>
        <w:t xml:space="preserve">4.4.2. Užduotys turi skatinti </w:t>
      </w:r>
      <w:r w:rsidR="00117854" w:rsidRPr="00B612C1">
        <w:rPr>
          <w:rFonts w:eastAsiaTheme="minorHAnsi"/>
          <w:bCs/>
          <w:kern w:val="2"/>
          <w:lang w:val="lt-LT"/>
          <w14:ligatures w14:val="standardContextual"/>
        </w:rPr>
        <w:t xml:space="preserve">pažinti Programos temas bei motyvuoti dalyvius rinkti taškus, </w:t>
      </w:r>
      <w:r w:rsidRPr="00EE3AAB">
        <w:rPr>
          <w:rFonts w:eastAsiaTheme="minorHAnsi"/>
          <w:bCs/>
          <w:kern w:val="2"/>
          <w:lang w:val="lt-LT"/>
          <w14:ligatures w14:val="standardContextual"/>
        </w:rPr>
        <w:t>varžytis tarpusavyje pagal kategorijas.</w:t>
      </w:r>
    </w:p>
    <w:p w14:paraId="63D17A3A" w14:textId="77777777" w:rsidR="000A7D63" w:rsidRDefault="00CC6DAB" w:rsidP="000A7D63">
      <w:pPr>
        <w:tabs>
          <w:tab w:val="left" w:pos="567"/>
          <w:tab w:val="center" w:pos="4320"/>
          <w:tab w:val="right" w:pos="8640"/>
        </w:tabs>
        <w:suppressAutoHyphens/>
        <w:autoSpaceDN w:val="0"/>
        <w:spacing w:line="360" w:lineRule="auto"/>
        <w:jc w:val="both"/>
        <w:textAlignment w:val="baseline"/>
        <w:rPr>
          <w:rFonts w:eastAsiaTheme="minorHAnsi"/>
          <w:bCs/>
          <w:kern w:val="2"/>
          <w:lang w:val="lt-LT"/>
          <w14:ligatures w14:val="standardContextual"/>
        </w:rPr>
      </w:pPr>
      <w:r w:rsidRPr="00EE3AAB">
        <w:rPr>
          <w:rFonts w:eastAsiaTheme="minorHAnsi"/>
          <w:bCs/>
          <w:kern w:val="2"/>
          <w:lang w:val="lt-LT"/>
          <w14:ligatures w14:val="standardContextual"/>
        </w:rPr>
        <w:t>4.4.3. Kiekvienai kategorijai parengiama ne mažiau kaip 1</w:t>
      </w:r>
      <w:r w:rsidR="001E27DA" w:rsidRPr="00EE3AAB">
        <w:rPr>
          <w:rFonts w:eastAsiaTheme="minorHAnsi"/>
          <w:bCs/>
          <w:kern w:val="2"/>
          <w:lang w:val="lt-LT"/>
          <w14:ligatures w14:val="standardContextual"/>
        </w:rPr>
        <w:t>5</w:t>
      </w:r>
      <w:r w:rsidRPr="00EE3AAB">
        <w:rPr>
          <w:rFonts w:eastAsiaTheme="minorHAnsi"/>
          <w:bCs/>
          <w:kern w:val="2"/>
          <w:lang w:val="lt-LT"/>
          <w14:ligatures w14:val="standardContextual"/>
        </w:rPr>
        <w:t xml:space="preserve"> klausimų, įvairaus sudėtingumo, interaktyvių, ugdančių komandinį darbą, kūrybiškumą, problemų sprendimą ir praktinius gebėjimus, susijusius su sveika mityba, EKO ir NKP produktais, jų gamyba, ženklinimu, judėjimo svarba ir sveikatos įtaka.</w:t>
      </w:r>
    </w:p>
    <w:p w14:paraId="56DACA80" w14:textId="1B0D2F04" w:rsidR="00403E45" w:rsidRPr="00EE3AAB" w:rsidRDefault="00CC6DAB" w:rsidP="000A7D63">
      <w:pPr>
        <w:tabs>
          <w:tab w:val="left" w:pos="567"/>
          <w:tab w:val="center" w:pos="4320"/>
          <w:tab w:val="right" w:pos="8640"/>
        </w:tabs>
        <w:suppressAutoHyphens/>
        <w:autoSpaceDN w:val="0"/>
        <w:spacing w:line="360" w:lineRule="auto"/>
        <w:jc w:val="both"/>
        <w:textAlignment w:val="baseline"/>
        <w:rPr>
          <w:rFonts w:eastAsiaTheme="minorHAnsi"/>
          <w:bCs/>
          <w:kern w:val="2"/>
          <w:lang w:val="lt-LT"/>
          <w14:ligatures w14:val="standardContextual"/>
        </w:rPr>
      </w:pPr>
      <w:r w:rsidRPr="00EE3AAB">
        <w:rPr>
          <w:rFonts w:eastAsiaTheme="minorHAnsi"/>
          <w:bCs/>
          <w:kern w:val="2"/>
          <w:lang w:val="lt-LT"/>
          <w14:ligatures w14:val="standardContextual"/>
        </w:rPr>
        <w:lastRenderedPageBreak/>
        <w:t xml:space="preserve">4.4.4. Galimi klausimų tipai: </w:t>
      </w:r>
      <w:proofErr w:type="spellStart"/>
      <w:r w:rsidRPr="00EE3AAB">
        <w:rPr>
          <w:rFonts w:eastAsiaTheme="minorHAnsi"/>
          <w:bCs/>
          <w:kern w:val="2"/>
          <w:lang w:val="lt-LT"/>
          <w14:ligatures w14:val="standardContextual"/>
        </w:rPr>
        <w:t>video</w:t>
      </w:r>
      <w:proofErr w:type="spellEnd"/>
      <w:r w:rsidRPr="00EE3AAB">
        <w:rPr>
          <w:rFonts w:eastAsiaTheme="minorHAnsi"/>
          <w:bCs/>
          <w:kern w:val="2"/>
          <w:lang w:val="lt-LT"/>
          <w14:ligatures w14:val="standardContextual"/>
        </w:rPr>
        <w:t xml:space="preserve"> klausimas (iki 60 sek.), </w:t>
      </w:r>
      <w:proofErr w:type="spellStart"/>
      <w:r w:rsidRPr="00EE3AAB">
        <w:rPr>
          <w:rFonts w:eastAsiaTheme="minorHAnsi"/>
          <w:bCs/>
          <w:kern w:val="2"/>
          <w:lang w:val="lt-LT"/>
          <w14:ligatures w14:val="standardContextual"/>
        </w:rPr>
        <w:t>audio</w:t>
      </w:r>
      <w:proofErr w:type="spellEnd"/>
      <w:r w:rsidRPr="00EE3AAB">
        <w:rPr>
          <w:rFonts w:eastAsiaTheme="minorHAnsi"/>
          <w:bCs/>
          <w:kern w:val="2"/>
          <w:lang w:val="lt-LT"/>
          <w14:ligatures w14:val="standardContextual"/>
        </w:rPr>
        <w:t xml:space="preserve"> klausimas, galvosūkiai, klausimai su pasirenkamais atsakymo variantais, klausimai-dėlionės ir kt. </w:t>
      </w:r>
    </w:p>
    <w:p w14:paraId="1481CBA0" w14:textId="5A5E07EB" w:rsidR="007D30CA" w:rsidRPr="00EE3AAB" w:rsidRDefault="007D30CA" w:rsidP="000A7D63">
      <w:pPr>
        <w:tabs>
          <w:tab w:val="left" w:pos="567"/>
          <w:tab w:val="center" w:pos="4320"/>
          <w:tab w:val="right" w:pos="8640"/>
        </w:tabs>
        <w:suppressAutoHyphens/>
        <w:autoSpaceDN w:val="0"/>
        <w:spacing w:line="360" w:lineRule="auto"/>
        <w:jc w:val="both"/>
        <w:textAlignment w:val="baseline"/>
        <w:rPr>
          <w:rFonts w:eastAsiaTheme="minorHAnsi"/>
          <w:bCs/>
          <w:kern w:val="2"/>
          <w:lang w:val="lt-LT"/>
          <w14:ligatures w14:val="standardContextual"/>
        </w:rPr>
      </w:pPr>
      <w:r w:rsidRPr="00EE3AAB">
        <w:rPr>
          <w:rFonts w:eastAsiaTheme="minorHAnsi"/>
          <w:bCs/>
          <w:kern w:val="2"/>
          <w:lang w:val="lt-LT"/>
          <w14:ligatures w14:val="standardContextual"/>
        </w:rPr>
        <w:t>4.4.5. Teikėjas privalo parengti Viktorinos vertinimo ir nugalėtojų nustatymo aprašą.</w:t>
      </w:r>
      <w:r w:rsidR="002B7FE5" w:rsidRPr="00EE3AAB">
        <w:rPr>
          <w:rFonts w:eastAsiaTheme="minorHAnsi"/>
          <w:bCs/>
          <w:kern w:val="2"/>
          <w:lang w:val="lt-LT"/>
          <w14:ligatures w14:val="standardContextual"/>
        </w:rPr>
        <w:t xml:space="preserve"> </w:t>
      </w:r>
      <w:r w:rsidRPr="00EE3AAB">
        <w:rPr>
          <w:rFonts w:eastAsiaTheme="minorHAnsi"/>
          <w:bCs/>
          <w:kern w:val="2"/>
          <w:lang w:val="lt-LT"/>
          <w14:ligatures w14:val="standardContextual"/>
        </w:rPr>
        <w:t>Vertinimo sistema turi būti suderint</w:t>
      </w:r>
      <w:r w:rsidR="002B7FE5" w:rsidRPr="00EE3AAB">
        <w:rPr>
          <w:rFonts w:eastAsiaTheme="minorHAnsi"/>
          <w:bCs/>
          <w:kern w:val="2"/>
          <w:lang w:val="lt-LT"/>
          <w14:ligatures w14:val="standardContextual"/>
        </w:rPr>
        <w:t>a</w:t>
      </w:r>
      <w:r w:rsidRPr="00EE3AAB">
        <w:rPr>
          <w:rFonts w:eastAsiaTheme="minorHAnsi"/>
          <w:bCs/>
          <w:kern w:val="2"/>
          <w:lang w:val="lt-LT"/>
          <w14:ligatures w14:val="standardContextual"/>
        </w:rPr>
        <w:t xml:space="preserve"> su Perkančiąja organizacija</w:t>
      </w:r>
      <w:r w:rsidR="002B7FE5" w:rsidRPr="00EE3AAB">
        <w:rPr>
          <w:rFonts w:eastAsiaTheme="minorHAnsi"/>
          <w:bCs/>
          <w:kern w:val="2"/>
          <w:lang w:val="lt-LT"/>
          <w14:ligatures w14:val="standardContextual"/>
        </w:rPr>
        <w:t>.</w:t>
      </w:r>
    </w:p>
    <w:p w14:paraId="41440C91" w14:textId="1736C545" w:rsidR="00403E45" w:rsidRPr="00EE3AAB" w:rsidRDefault="00817D42" w:rsidP="000A7D63">
      <w:pPr>
        <w:tabs>
          <w:tab w:val="left" w:pos="567"/>
          <w:tab w:val="center" w:pos="4320"/>
          <w:tab w:val="right" w:pos="8640"/>
        </w:tabs>
        <w:suppressAutoHyphens/>
        <w:autoSpaceDN w:val="0"/>
        <w:spacing w:line="360" w:lineRule="auto"/>
        <w:jc w:val="both"/>
        <w:textAlignment w:val="baseline"/>
        <w:rPr>
          <w:rFonts w:eastAsiaTheme="minorHAnsi"/>
          <w:bCs/>
          <w:kern w:val="2"/>
          <w:lang w:val="lt-LT"/>
          <w14:ligatures w14:val="standardContextual"/>
        </w:rPr>
      </w:pPr>
      <w:r w:rsidRPr="00EE3AAB">
        <w:rPr>
          <w:rFonts w:eastAsiaTheme="minorHAnsi"/>
          <w:bCs/>
          <w:kern w:val="2"/>
          <w:lang w:val="lt-LT"/>
          <w14:ligatures w14:val="standardContextual"/>
        </w:rPr>
        <w:t>4.4.6. Teikėjas privalo užtikrinti, kad Viktorinos užduotys dalyviams būtų prieinamos tik oficialiai paskelbtu Viktorinos laiku.</w:t>
      </w:r>
    </w:p>
    <w:p w14:paraId="138DD03B" w14:textId="3C0A5CD1" w:rsidR="00C408BC" w:rsidRPr="00EE3AAB" w:rsidRDefault="004C6836" w:rsidP="000A7D63">
      <w:pPr>
        <w:tabs>
          <w:tab w:val="left" w:pos="567"/>
          <w:tab w:val="center" w:pos="4320"/>
          <w:tab w:val="right" w:pos="8640"/>
        </w:tabs>
        <w:suppressAutoHyphens/>
        <w:autoSpaceDN w:val="0"/>
        <w:spacing w:line="360" w:lineRule="auto"/>
        <w:jc w:val="both"/>
        <w:textAlignment w:val="baseline"/>
        <w:rPr>
          <w:rFonts w:eastAsiaTheme="minorHAnsi"/>
          <w:bCs/>
          <w:kern w:val="2"/>
          <w:lang w:val="lt-LT"/>
          <w14:ligatures w14:val="standardContextual"/>
        </w:rPr>
      </w:pPr>
      <w:r w:rsidRPr="00EE3AAB">
        <w:rPr>
          <w:rFonts w:eastAsiaTheme="minorHAnsi"/>
          <w:bCs/>
          <w:kern w:val="2"/>
          <w:lang w:val="lt-LT"/>
          <w14:ligatures w14:val="standardContextual"/>
        </w:rPr>
        <w:t>4.4.7. Teikėjas ne vėliau kaip prieš 5 darbo dienas iki Viktorinos pradžios pateikia Perkančiajai organizacijai pilnai parengtą bandomąją viktorinos versiją.</w:t>
      </w:r>
    </w:p>
    <w:p w14:paraId="630A5849" w14:textId="689BCCA0" w:rsidR="00403E45" w:rsidRPr="00EE3AAB" w:rsidRDefault="00403E45" w:rsidP="000A7D63">
      <w:pPr>
        <w:tabs>
          <w:tab w:val="left" w:pos="567"/>
          <w:tab w:val="center" w:pos="4320"/>
          <w:tab w:val="right" w:pos="8640"/>
        </w:tabs>
        <w:suppressAutoHyphens/>
        <w:autoSpaceDN w:val="0"/>
        <w:spacing w:line="360" w:lineRule="auto"/>
        <w:jc w:val="both"/>
        <w:textAlignment w:val="baseline"/>
        <w:rPr>
          <w:rFonts w:eastAsiaTheme="minorHAnsi"/>
          <w:bCs/>
          <w:kern w:val="2"/>
          <w:lang w:val="lt-LT"/>
          <w14:ligatures w14:val="standardContextual"/>
        </w:rPr>
      </w:pPr>
      <w:r w:rsidRPr="00EE3AAB">
        <w:rPr>
          <w:rFonts w:eastAsiaTheme="minorHAnsi"/>
          <w:bCs/>
          <w:kern w:val="2"/>
          <w:lang w:val="lt-LT"/>
          <w14:ligatures w14:val="standardContextual"/>
        </w:rPr>
        <w:t>4.4.8. Viktorina turi būti organizuojama ir vykdoma Perkančiosios organizacijos interneto svetainėje arba specialiai šiai priemonei sukurtoje internetinėje aplinkoje</w:t>
      </w:r>
      <w:r w:rsidR="00B71061" w:rsidRPr="00EE3AAB">
        <w:rPr>
          <w:rFonts w:eastAsiaTheme="minorHAnsi"/>
          <w:bCs/>
          <w:kern w:val="2"/>
          <w:lang w:val="lt-LT"/>
          <w14:ligatures w14:val="standardContextual"/>
        </w:rPr>
        <w:t>.</w:t>
      </w:r>
    </w:p>
    <w:p w14:paraId="58FC927C" w14:textId="1D2859B4" w:rsidR="00E73A42" w:rsidRPr="00EE3AAB" w:rsidRDefault="00E73A42" w:rsidP="000A7D63">
      <w:pPr>
        <w:tabs>
          <w:tab w:val="left" w:pos="567"/>
          <w:tab w:val="center" w:pos="4320"/>
          <w:tab w:val="right" w:pos="8640"/>
        </w:tabs>
        <w:suppressAutoHyphens/>
        <w:autoSpaceDN w:val="0"/>
        <w:spacing w:line="360" w:lineRule="auto"/>
        <w:jc w:val="both"/>
        <w:textAlignment w:val="baseline"/>
        <w:rPr>
          <w:rFonts w:eastAsiaTheme="minorHAnsi"/>
          <w:bCs/>
          <w:kern w:val="2"/>
          <w:lang w:val="lt-LT"/>
          <w14:ligatures w14:val="standardContextual"/>
        </w:rPr>
      </w:pPr>
      <w:r w:rsidRPr="00EE3AAB">
        <w:rPr>
          <w:rFonts w:eastAsiaTheme="minorHAnsi"/>
          <w:bCs/>
          <w:kern w:val="2"/>
          <w:lang w:val="lt-LT"/>
          <w14:ligatures w14:val="standardContextual"/>
        </w:rPr>
        <w:t xml:space="preserve">4.4.9. Teikėjas </w:t>
      </w:r>
      <w:r w:rsidR="00BD2392" w:rsidRPr="00EE3AAB">
        <w:rPr>
          <w:rFonts w:eastAsiaTheme="minorHAnsi"/>
          <w:bCs/>
          <w:kern w:val="2"/>
          <w:lang w:val="lt-LT"/>
          <w14:ligatures w14:val="standardContextual"/>
        </w:rPr>
        <w:t xml:space="preserve">privalo parengti trumpą atmintinę pedagogams </w:t>
      </w:r>
      <w:r w:rsidR="00EB3D6B" w:rsidRPr="00B612C1">
        <w:rPr>
          <w:rFonts w:eastAsiaTheme="minorHAnsi"/>
          <w:bCs/>
          <w:kern w:val="2"/>
          <w:lang w:val="lt-LT"/>
          <w14:ligatures w14:val="standardContextual"/>
        </w:rPr>
        <w:t xml:space="preserve">su pasirengimo viktorinai gairėmis, rekomenduojama pasirengimo seka ir nuorodomis į interneto svetainę </w:t>
      </w:r>
      <w:hyperlink r:id="rId9" w:tgtFrame="_new" w:history="1">
        <w:r w:rsidR="00EB3D6B" w:rsidRPr="00B612C1">
          <w:rPr>
            <w:rStyle w:val="Hipersaitas"/>
            <w:rFonts w:eastAsiaTheme="minorHAnsi"/>
            <w:bCs/>
            <w:kern w:val="2"/>
            <w:lang w:val="lt-LT"/>
            <w14:ligatures w14:val="standardContextual"/>
          </w:rPr>
          <w:t>www.pienasvaisiai.lt</w:t>
        </w:r>
      </w:hyperlink>
      <w:r w:rsidR="00EB3D6B" w:rsidRPr="00B612C1">
        <w:rPr>
          <w:rFonts w:eastAsiaTheme="minorHAnsi"/>
          <w:bCs/>
          <w:kern w:val="2"/>
          <w:lang w:val="lt-LT"/>
          <w14:ligatures w14:val="standardContextual"/>
        </w:rPr>
        <w:t xml:space="preserve"> bei kitas pagal šią techninę specifikaciją sukurtas švietimo priemones.</w:t>
      </w:r>
    </w:p>
    <w:p w14:paraId="31C491DA" w14:textId="77777777" w:rsidR="00CC6DAB" w:rsidRPr="00EE3AAB" w:rsidRDefault="00CC6DAB" w:rsidP="000A7D63">
      <w:pPr>
        <w:tabs>
          <w:tab w:val="left" w:pos="567"/>
          <w:tab w:val="center" w:pos="4320"/>
          <w:tab w:val="right" w:pos="8640"/>
        </w:tabs>
        <w:suppressAutoHyphens/>
        <w:autoSpaceDN w:val="0"/>
        <w:spacing w:line="360" w:lineRule="auto"/>
        <w:jc w:val="both"/>
        <w:textAlignment w:val="baseline"/>
        <w:rPr>
          <w:rFonts w:eastAsiaTheme="minorHAnsi"/>
          <w:b/>
          <w:bCs/>
          <w:kern w:val="2"/>
          <w:lang w:val="lt-LT"/>
          <w14:ligatures w14:val="standardContextual"/>
        </w:rPr>
      </w:pPr>
      <w:r w:rsidRPr="004629A8">
        <w:rPr>
          <w:rFonts w:eastAsiaTheme="minorHAnsi"/>
          <w:kern w:val="2"/>
          <w:lang w:val="lt-LT"/>
          <w14:ligatures w14:val="standardContextual"/>
        </w:rPr>
        <w:t>4.5.</w:t>
      </w:r>
      <w:r w:rsidRPr="00EE3AAB">
        <w:rPr>
          <w:rFonts w:eastAsiaTheme="minorHAnsi"/>
          <w:b/>
          <w:bCs/>
          <w:kern w:val="2"/>
          <w:lang w:val="lt-LT"/>
          <w14:ligatures w14:val="standardContextual"/>
        </w:rPr>
        <w:t xml:space="preserve"> Rezultatai ir prizai</w:t>
      </w:r>
    </w:p>
    <w:p w14:paraId="3428C45D" w14:textId="77777777" w:rsidR="000A7D63" w:rsidRDefault="00CC6DAB" w:rsidP="000A7D63">
      <w:pPr>
        <w:pStyle w:val="Sraopastraipa"/>
        <w:tabs>
          <w:tab w:val="left" w:pos="567"/>
          <w:tab w:val="center" w:pos="4320"/>
          <w:tab w:val="right" w:pos="8640"/>
        </w:tabs>
        <w:spacing w:line="360" w:lineRule="auto"/>
        <w:ind w:left="0"/>
        <w:rPr>
          <w:rFonts w:eastAsiaTheme="minorHAnsi"/>
          <w:bCs/>
          <w:kern w:val="2"/>
          <w:lang w:val="lt-LT"/>
          <w14:ligatures w14:val="standardContextual"/>
        </w:rPr>
      </w:pPr>
      <w:r w:rsidRPr="00760187">
        <w:rPr>
          <w:rFonts w:eastAsiaTheme="minorHAnsi"/>
          <w:bCs/>
          <w:kern w:val="2"/>
          <w:lang w:val="lt-LT"/>
          <w14:ligatures w14:val="standardContextual"/>
        </w:rPr>
        <w:t>4.5.1.</w:t>
      </w:r>
      <w:r w:rsidR="00760187" w:rsidRPr="00760187">
        <w:rPr>
          <w:rFonts w:eastAsiaTheme="minorHAnsi"/>
          <w:bCs/>
          <w:kern w:val="2"/>
          <w:lang w:val="lt-LT"/>
          <w14:ligatures w14:val="standardContextual"/>
        </w:rPr>
        <w:t xml:space="preserve"> </w:t>
      </w:r>
      <w:r w:rsidRPr="00760187">
        <w:rPr>
          <w:rFonts w:eastAsiaTheme="minorHAnsi"/>
          <w:bCs/>
          <w:kern w:val="2"/>
          <w:lang w:val="lt-LT"/>
          <w14:ligatures w14:val="standardContextual"/>
        </w:rPr>
        <w:t>Kiekvienoje kategorijoje išrenkama 10 daugiausiai taškų surinkusių komandų.</w:t>
      </w:r>
    </w:p>
    <w:p w14:paraId="3723AC85" w14:textId="687AEF66" w:rsidR="000A7D63" w:rsidRDefault="00CC6DAB" w:rsidP="000A7D63">
      <w:pPr>
        <w:pStyle w:val="Sraopastraipa"/>
        <w:tabs>
          <w:tab w:val="left" w:pos="567"/>
          <w:tab w:val="center" w:pos="4320"/>
          <w:tab w:val="right" w:pos="8640"/>
        </w:tabs>
        <w:spacing w:line="360" w:lineRule="auto"/>
        <w:ind w:left="0"/>
        <w:rPr>
          <w:rFonts w:eastAsiaTheme="minorHAnsi"/>
          <w:bCs/>
          <w:kern w:val="2"/>
          <w:lang w:val="lt-LT"/>
          <w14:ligatures w14:val="standardContextual"/>
        </w:rPr>
      </w:pPr>
      <w:r w:rsidRPr="00760187">
        <w:rPr>
          <w:rFonts w:eastAsiaTheme="minorHAnsi"/>
          <w:bCs/>
          <w:kern w:val="2"/>
          <w:lang w:val="lt-LT"/>
          <w14:ligatures w14:val="standardContextual"/>
        </w:rPr>
        <w:t xml:space="preserve">4.5.2. Teikėjas savo lėšomis parengia specialius prizus nugalėtojams: apsilankymus/edukacijas </w:t>
      </w:r>
      <w:r w:rsidR="004A2E8A">
        <w:rPr>
          <w:rFonts w:eastAsiaTheme="minorHAnsi"/>
          <w:bCs/>
          <w:kern w:val="2"/>
          <w:lang w:val="lt-LT"/>
          <w14:ligatures w14:val="standardContextual"/>
        </w:rPr>
        <w:t xml:space="preserve">Lietuvos </w:t>
      </w:r>
      <w:r w:rsidRPr="00760187">
        <w:rPr>
          <w:rFonts w:eastAsiaTheme="minorHAnsi"/>
          <w:bCs/>
          <w:kern w:val="2"/>
          <w:lang w:val="lt-LT"/>
          <w14:ligatures w14:val="standardContextual"/>
        </w:rPr>
        <w:t>ūkiuose, geografiškai patogius laimėjusioms klasėms/grupėms. Turi būti padovanojamas apsilankymas/edukacija visai grupei/klasei.</w:t>
      </w:r>
    </w:p>
    <w:p w14:paraId="49503CB4" w14:textId="77777777" w:rsidR="000A7D63" w:rsidRDefault="00CC6DAB" w:rsidP="000A7D63">
      <w:pPr>
        <w:pStyle w:val="Sraopastraipa"/>
        <w:tabs>
          <w:tab w:val="left" w:pos="567"/>
          <w:tab w:val="center" w:pos="4320"/>
          <w:tab w:val="right" w:pos="8640"/>
        </w:tabs>
        <w:spacing w:line="360" w:lineRule="auto"/>
        <w:ind w:left="0"/>
        <w:rPr>
          <w:rFonts w:eastAsiaTheme="minorHAnsi"/>
          <w:bCs/>
          <w:kern w:val="2"/>
          <w:lang w:val="lt-LT"/>
          <w14:ligatures w14:val="standardContextual"/>
        </w:rPr>
      </w:pPr>
      <w:r w:rsidRPr="00760187">
        <w:rPr>
          <w:rFonts w:eastAsiaTheme="minorHAnsi"/>
          <w:bCs/>
          <w:kern w:val="2"/>
          <w:lang w:val="lt-LT"/>
          <w14:ligatures w14:val="standardContextual"/>
        </w:rPr>
        <w:t>4.5.3. Teikėjas atsako už pažymėjimų parengimą ir įteikimą visiems dalyvavusiems pedagogams.</w:t>
      </w:r>
    </w:p>
    <w:p w14:paraId="1C203E50" w14:textId="6E9E4880" w:rsidR="00CC6DAB" w:rsidRDefault="00CC6DAB" w:rsidP="000A7D63">
      <w:pPr>
        <w:pStyle w:val="Sraopastraipa"/>
        <w:tabs>
          <w:tab w:val="left" w:pos="567"/>
          <w:tab w:val="center" w:pos="4320"/>
          <w:tab w:val="right" w:pos="8640"/>
        </w:tabs>
        <w:spacing w:line="360" w:lineRule="auto"/>
        <w:ind w:left="0"/>
        <w:rPr>
          <w:rFonts w:eastAsiaTheme="minorHAnsi"/>
          <w:bCs/>
          <w:kern w:val="2"/>
          <w:lang w:val="lt-LT"/>
          <w14:ligatures w14:val="standardContextual"/>
        </w:rPr>
      </w:pPr>
      <w:r w:rsidRPr="00760187">
        <w:rPr>
          <w:rFonts w:eastAsiaTheme="minorHAnsi"/>
          <w:bCs/>
          <w:kern w:val="2"/>
          <w:lang w:val="lt-LT"/>
          <w14:ligatures w14:val="standardContextual"/>
        </w:rPr>
        <w:t>4.5.4. Visi kiti dalyviai gauna diplomus/pagyrimo raštus, kuriuos Teikėjas savo lėšomis parengia ir išsiunčia.</w:t>
      </w:r>
    </w:p>
    <w:p w14:paraId="425D8921" w14:textId="77777777" w:rsidR="00511AE2" w:rsidRPr="00760187" w:rsidRDefault="00511AE2" w:rsidP="000A7D63">
      <w:pPr>
        <w:pStyle w:val="Sraopastraipa"/>
        <w:tabs>
          <w:tab w:val="left" w:pos="567"/>
          <w:tab w:val="center" w:pos="4320"/>
          <w:tab w:val="right" w:pos="8640"/>
        </w:tabs>
        <w:spacing w:line="360" w:lineRule="auto"/>
        <w:ind w:left="0"/>
        <w:rPr>
          <w:rFonts w:eastAsiaTheme="minorHAnsi"/>
          <w:bCs/>
          <w:kern w:val="2"/>
          <w:lang w:val="lt-LT"/>
          <w14:ligatures w14:val="standardContextual"/>
        </w:rPr>
      </w:pPr>
    </w:p>
    <w:p w14:paraId="1C0336C4" w14:textId="77777777" w:rsidR="00CC6DAB" w:rsidRPr="003E6770" w:rsidRDefault="00CC6DAB" w:rsidP="002E0A1B">
      <w:pPr>
        <w:numPr>
          <w:ilvl w:val="0"/>
          <w:numId w:val="12"/>
        </w:numPr>
        <w:tabs>
          <w:tab w:val="left" w:pos="567"/>
          <w:tab w:val="center" w:pos="4320"/>
          <w:tab w:val="right" w:pos="8640"/>
        </w:tabs>
        <w:spacing w:before="120" w:after="120" w:line="360" w:lineRule="auto"/>
        <w:jc w:val="both"/>
        <w:rPr>
          <w:b/>
          <w:u w:val="single"/>
          <w:lang w:val="lt-LT"/>
        </w:rPr>
      </w:pPr>
      <w:r w:rsidRPr="003E6770">
        <w:rPr>
          <w:b/>
          <w:u w:val="single"/>
          <w:lang w:val="lt-LT"/>
        </w:rPr>
        <w:t>VAIKŲ RADIJO STOTIES (PAMOKĖLIŲ) PARENGIMAS IR VIEŠINIMAS.</w:t>
      </w:r>
    </w:p>
    <w:p w14:paraId="4258BD6B" w14:textId="43FDEB82" w:rsidR="00CC6DAB" w:rsidRPr="00EE3AAB" w:rsidRDefault="00CC6DAB" w:rsidP="000A7D63">
      <w:pPr>
        <w:tabs>
          <w:tab w:val="left" w:pos="567"/>
          <w:tab w:val="center" w:pos="4320"/>
          <w:tab w:val="right" w:pos="8640"/>
        </w:tabs>
        <w:spacing w:line="360" w:lineRule="auto"/>
        <w:jc w:val="both"/>
        <w:rPr>
          <w:lang w:val="lt-LT" w:eastAsia="lt-LT"/>
        </w:rPr>
      </w:pPr>
      <w:r w:rsidRPr="004629A8">
        <w:rPr>
          <w:lang w:val="lt-LT" w:eastAsia="lt-LT"/>
        </w:rPr>
        <w:t>5.1.</w:t>
      </w:r>
      <w:r w:rsidRPr="00EE3AAB">
        <w:rPr>
          <w:b/>
          <w:bCs/>
          <w:lang w:val="lt-LT" w:eastAsia="lt-LT"/>
        </w:rPr>
        <w:t xml:space="preserve"> Priemonės tikslas – </w:t>
      </w:r>
      <w:r w:rsidRPr="00EE3AAB">
        <w:rPr>
          <w:lang w:val="lt-LT" w:eastAsia="lt-LT"/>
        </w:rPr>
        <w:t xml:space="preserve">patrauklia  forma </w:t>
      </w:r>
      <w:r w:rsidR="00124327" w:rsidRPr="00EE3AAB">
        <w:rPr>
          <w:lang w:val="lt-LT" w:eastAsia="lt-LT"/>
        </w:rPr>
        <w:t xml:space="preserve">supažindinti </w:t>
      </w:r>
      <w:r w:rsidR="00802894">
        <w:rPr>
          <w:lang w:val="lt-LT" w:eastAsia="lt-LT"/>
        </w:rPr>
        <w:t>1</w:t>
      </w:r>
      <w:r w:rsidR="00FB7B9D" w:rsidRPr="00EE3AAB">
        <w:rPr>
          <w:lang w:val="lt-LT" w:eastAsia="lt-LT"/>
        </w:rPr>
        <w:t>–</w:t>
      </w:r>
      <w:r w:rsidR="00802894">
        <w:rPr>
          <w:lang w:val="lt-LT" w:eastAsia="lt-LT"/>
        </w:rPr>
        <w:t>4</w:t>
      </w:r>
      <w:r w:rsidR="00FB7B9D" w:rsidRPr="00EE3AAB">
        <w:rPr>
          <w:lang w:val="lt-LT" w:eastAsia="lt-LT"/>
        </w:rPr>
        <w:t xml:space="preserve"> klasių mokiniu</w:t>
      </w:r>
      <w:r w:rsidR="00A809B9" w:rsidRPr="00EE3AAB">
        <w:rPr>
          <w:lang w:val="lt-LT" w:eastAsia="lt-LT"/>
        </w:rPr>
        <w:t xml:space="preserve">s </w:t>
      </w:r>
      <w:r w:rsidR="00FB7B9D" w:rsidRPr="00EE3AAB">
        <w:rPr>
          <w:lang w:val="lt-LT" w:eastAsia="lt-LT"/>
        </w:rPr>
        <w:t>su vaisiais, daržovėmis, pienu ir pieno produktais, jų kilme, nauda, ūkininkų darbu bei sveikai mitybai svarbiomis žiniomis.</w:t>
      </w:r>
      <w:r w:rsidRPr="00EE3AAB">
        <w:rPr>
          <w:lang w:val="lt-LT" w:eastAsia="lt-LT"/>
        </w:rPr>
        <w:t xml:space="preserve"> </w:t>
      </w:r>
    </w:p>
    <w:p w14:paraId="61677EE5" w14:textId="77777777" w:rsidR="00CC6DAB" w:rsidRPr="00EE3AAB" w:rsidRDefault="00CC6DAB" w:rsidP="000A7D63">
      <w:pPr>
        <w:tabs>
          <w:tab w:val="left" w:pos="567"/>
          <w:tab w:val="center" w:pos="4320"/>
          <w:tab w:val="right" w:pos="8640"/>
        </w:tabs>
        <w:spacing w:line="360" w:lineRule="auto"/>
        <w:contextualSpacing/>
        <w:jc w:val="both"/>
        <w:rPr>
          <w:b/>
          <w:bCs/>
          <w:lang w:val="lt-LT" w:eastAsia="lt-LT"/>
        </w:rPr>
      </w:pPr>
      <w:r w:rsidRPr="004629A8">
        <w:rPr>
          <w:lang w:val="lt-LT" w:eastAsia="lt-LT"/>
        </w:rPr>
        <w:t>5.2.</w:t>
      </w:r>
      <w:r w:rsidRPr="00EE3AAB">
        <w:rPr>
          <w:b/>
          <w:bCs/>
          <w:lang w:val="lt-LT" w:eastAsia="lt-LT"/>
        </w:rPr>
        <w:t xml:space="preserve"> Koncepcija</w:t>
      </w:r>
    </w:p>
    <w:p w14:paraId="70C5FC24" w14:textId="77777777" w:rsidR="000A7D63" w:rsidRDefault="00CC6DAB" w:rsidP="000A7D63">
      <w:pPr>
        <w:tabs>
          <w:tab w:val="left" w:pos="567"/>
          <w:tab w:val="center" w:pos="4320"/>
          <w:tab w:val="right" w:pos="8640"/>
        </w:tabs>
        <w:spacing w:line="360" w:lineRule="auto"/>
        <w:contextualSpacing/>
        <w:jc w:val="both"/>
        <w:rPr>
          <w:lang w:val="lt-LT" w:eastAsia="lt-LT"/>
        </w:rPr>
      </w:pPr>
      <w:r w:rsidRPr="00EE3AAB">
        <w:rPr>
          <w:lang w:val="lt-LT" w:eastAsia="lt-LT"/>
        </w:rPr>
        <w:t xml:space="preserve">5.2.1. </w:t>
      </w:r>
      <w:r w:rsidR="00124327" w:rsidRPr="00EE3AAB">
        <w:rPr>
          <w:lang w:val="lt-LT" w:eastAsia="lt-LT"/>
        </w:rPr>
        <w:t xml:space="preserve">Teikėjas privalo tęsti ankstesniais mokslo metais sukurtą vaikų radijo stoties koncepciją, išlaikydamas jos pavadinimą, pagrindinę stilistiką, vizualinį identitetą ir atpažįstamumą. Esant poreikiui, koncepcija gali būti papildoma naujais personažais, rubrikomis ar kitais kūrybiniais elementais, nekeičiant bendrosios koncepcijos. Praeitais metais sukurta radijo stotis </w:t>
      </w:r>
      <w:hyperlink r:id="rId10" w:history="1">
        <w:r w:rsidR="006B41DA" w:rsidRPr="00EE3AAB">
          <w:rPr>
            <w:rStyle w:val="Hipersaitas"/>
            <w:color w:val="auto"/>
            <w:lang w:val="lt-LT" w:eastAsia="lt-LT"/>
          </w:rPr>
          <w:t>MUUU FM - YouTube</w:t>
        </w:r>
      </w:hyperlink>
      <w:r w:rsidR="008D18BC">
        <w:rPr>
          <w:lang w:val="lt-LT"/>
        </w:rPr>
        <w:t>.</w:t>
      </w:r>
    </w:p>
    <w:p w14:paraId="5A7C0CE7" w14:textId="263595F1" w:rsidR="00CC6DAB" w:rsidRPr="00EE3AAB" w:rsidRDefault="00CC6DAB" w:rsidP="000A7D63">
      <w:pPr>
        <w:tabs>
          <w:tab w:val="left" w:pos="567"/>
          <w:tab w:val="center" w:pos="4320"/>
          <w:tab w:val="right" w:pos="8640"/>
        </w:tabs>
        <w:spacing w:line="360" w:lineRule="auto"/>
        <w:contextualSpacing/>
        <w:jc w:val="both"/>
        <w:rPr>
          <w:lang w:val="lt-LT" w:eastAsia="lt-LT"/>
        </w:rPr>
      </w:pPr>
      <w:r w:rsidRPr="00EE3AAB">
        <w:rPr>
          <w:lang w:val="lt-LT" w:eastAsia="lt-LT"/>
        </w:rPr>
        <w:t xml:space="preserve">5.2.2. </w:t>
      </w:r>
      <w:r w:rsidR="006B41DA" w:rsidRPr="00EE3AAB">
        <w:rPr>
          <w:lang w:val="lt-LT" w:eastAsia="lt-LT"/>
        </w:rPr>
        <w:t xml:space="preserve">Koncepcija turi užtikrinti tęstinumą, nuoseklumą ir atpažįstamumą su ankstesniais mokslo metais sukurta vaikų radijo stotimi bei kitomis Programos švietimo priemonėmis (Įdomiąja pamoka, </w:t>
      </w:r>
      <w:r w:rsidR="006B41DA" w:rsidRPr="00EE3AAB">
        <w:rPr>
          <w:lang w:val="lt-LT" w:eastAsia="lt-LT"/>
        </w:rPr>
        <w:lastRenderedPageBreak/>
        <w:t>Viktorina, Ūkio pasakomis). Teikėjas privalo išlaikyti vieningą Programos vizualinį ir komunikacinį stilių.</w:t>
      </w:r>
    </w:p>
    <w:p w14:paraId="12696AE3" w14:textId="4EE6A20B" w:rsidR="004108E5" w:rsidRPr="00890C47" w:rsidRDefault="004108E5" w:rsidP="000A7D63">
      <w:pPr>
        <w:tabs>
          <w:tab w:val="left" w:pos="567"/>
          <w:tab w:val="center" w:pos="4320"/>
          <w:tab w:val="right" w:pos="8640"/>
        </w:tabs>
        <w:spacing w:line="360" w:lineRule="auto"/>
        <w:contextualSpacing/>
        <w:jc w:val="both"/>
        <w:rPr>
          <w:lang w:val="lt-LT" w:eastAsia="lt-LT"/>
        </w:rPr>
      </w:pPr>
      <w:r w:rsidRPr="00EE3AAB">
        <w:rPr>
          <w:lang w:val="lt-LT" w:eastAsia="lt-LT"/>
        </w:rPr>
        <w:t>5.</w:t>
      </w:r>
      <w:r w:rsidR="009412F5">
        <w:rPr>
          <w:lang w:val="lt-LT" w:eastAsia="lt-LT"/>
        </w:rPr>
        <w:t>2</w:t>
      </w:r>
      <w:r w:rsidRPr="00EE3AAB">
        <w:rPr>
          <w:lang w:val="lt-LT" w:eastAsia="lt-LT"/>
        </w:rPr>
        <w:t>.3. Rengdamas pamokėles Teikėjas privalo įvertinti ankstesniais mokslo metais sukurtą vaikų radijo stoties turinį ir užtikrinti, kad naujos pamokėlės būtų jo tęsinys, nekartotų jau nagrinėtų temų arba jas papildytų nauju turiniu.</w:t>
      </w:r>
    </w:p>
    <w:p w14:paraId="5CBF15FF" w14:textId="77777777" w:rsidR="00890C47" w:rsidRDefault="00CC6DAB" w:rsidP="000A7D63">
      <w:pPr>
        <w:spacing w:line="360" w:lineRule="auto"/>
        <w:contextualSpacing/>
        <w:jc w:val="both"/>
        <w:rPr>
          <w:lang w:val="lt-LT" w:eastAsia="lt-LT"/>
        </w:rPr>
      </w:pPr>
      <w:r w:rsidRPr="004629A8">
        <w:rPr>
          <w:lang w:val="lt-LT" w:eastAsia="lt-LT"/>
        </w:rPr>
        <w:t>5.3.</w:t>
      </w:r>
      <w:r w:rsidRPr="00EE3AAB">
        <w:rPr>
          <w:b/>
          <w:bCs/>
          <w:lang w:val="lt-LT" w:eastAsia="lt-LT"/>
        </w:rPr>
        <w:t xml:space="preserve"> Turinys</w:t>
      </w:r>
    </w:p>
    <w:p w14:paraId="624996AF" w14:textId="77777777" w:rsidR="000A7D63" w:rsidRDefault="00CC6DAB" w:rsidP="000A7D63">
      <w:pPr>
        <w:spacing w:line="360" w:lineRule="auto"/>
        <w:contextualSpacing/>
        <w:jc w:val="both"/>
        <w:rPr>
          <w:lang w:val="lt-LT" w:eastAsia="lt-LT"/>
        </w:rPr>
      </w:pPr>
      <w:r w:rsidRPr="00890C47">
        <w:rPr>
          <w:lang w:val="lt-LT" w:eastAsia="lt-LT"/>
        </w:rPr>
        <w:t>5.3.1.</w:t>
      </w:r>
      <w:r w:rsidR="00890C47">
        <w:rPr>
          <w:lang w:val="lt-LT" w:eastAsia="lt-LT"/>
        </w:rPr>
        <w:t xml:space="preserve"> </w:t>
      </w:r>
      <w:r w:rsidRPr="00890C47">
        <w:rPr>
          <w:lang w:val="lt-LT" w:eastAsia="lt-LT"/>
        </w:rPr>
        <w:t>Teikėjas privalo parengti 5–</w:t>
      </w:r>
      <w:r w:rsidR="00906A12" w:rsidRPr="00890C47">
        <w:rPr>
          <w:lang w:val="lt-LT" w:eastAsia="lt-LT"/>
        </w:rPr>
        <w:t>7</w:t>
      </w:r>
      <w:r w:rsidRPr="00890C47">
        <w:rPr>
          <w:lang w:val="lt-LT" w:eastAsia="lt-LT"/>
        </w:rPr>
        <w:t xml:space="preserve"> trumpas (4–7 min.) pamokėles.</w:t>
      </w:r>
    </w:p>
    <w:p w14:paraId="2ECB9DAF" w14:textId="7666D6C1" w:rsidR="001B14CD" w:rsidRPr="00890C47" w:rsidRDefault="00CC6DAB" w:rsidP="000A7D63">
      <w:pPr>
        <w:spacing w:line="360" w:lineRule="auto"/>
        <w:contextualSpacing/>
        <w:jc w:val="both"/>
        <w:rPr>
          <w:lang w:val="lt-LT" w:eastAsia="lt-LT"/>
        </w:rPr>
      </w:pPr>
      <w:r w:rsidRPr="00890C47">
        <w:rPr>
          <w:lang w:val="lt-LT" w:eastAsia="lt-LT"/>
        </w:rPr>
        <w:t>5.3.2.</w:t>
      </w:r>
      <w:r w:rsidR="001B14CD" w:rsidRPr="00890C47">
        <w:rPr>
          <w:lang w:val="lt-LT"/>
        </w:rPr>
        <w:t xml:space="preserve"> </w:t>
      </w:r>
      <w:r w:rsidR="001378E7" w:rsidRPr="00890C47">
        <w:rPr>
          <w:lang w:val="lt-LT"/>
        </w:rPr>
        <w:t xml:space="preserve">Pamokėlės </w:t>
      </w:r>
      <w:r w:rsidR="00FF1DFE" w:rsidRPr="00890C47">
        <w:rPr>
          <w:lang w:val="lt-LT"/>
        </w:rPr>
        <w:t xml:space="preserve">gali būti </w:t>
      </w:r>
      <w:r w:rsidR="001378E7" w:rsidRPr="00890C47">
        <w:rPr>
          <w:lang w:val="lt-LT"/>
        </w:rPr>
        <w:t xml:space="preserve">pateikiamos iš ūkio gyvūnų ar augalų perspektyvos </w:t>
      </w:r>
      <w:r w:rsidR="001B14CD" w:rsidRPr="00890C47">
        <w:rPr>
          <w:lang w:val="lt-LT" w:eastAsia="lt-LT"/>
        </w:rPr>
        <w:t xml:space="preserve">(pvz., „Burokėlio spalvos galia“, </w:t>
      </w:r>
      <w:r w:rsidR="00890C22" w:rsidRPr="00890C47">
        <w:rPr>
          <w:lang w:val="lt-LT" w:eastAsia="lt-LT"/>
        </w:rPr>
        <w:t xml:space="preserve">„Karvė ir dobilas“, </w:t>
      </w:r>
      <w:r w:rsidR="001B14CD" w:rsidRPr="00890C47">
        <w:rPr>
          <w:lang w:val="lt-LT" w:eastAsia="lt-LT"/>
        </w:rPr>
        <w:t>„Sodo kaimynai“, „</w:t>
      </w:r>
      <w:r w:rsidR="0030387D" w:rsidRPr="00890C47">
        <w:rPr>
          <w:lang w:val="lt-LT" w:eastAsia="lt-LT"/>
        </w:rPr>
        <w:t xml:space="preserve">Nematomi ūkio herojai </w:t>
      </w:r>
      <w:r w:rsidR="001B14CD" w:rsidRPr="00890C47">
        <w:rPr>
          <w:lang w:val="lt-LT" w:eastAsia="lt-LT"/>
        </w:rPr>
        <w:t>“</w:t>
      </w:r>
      <w:r w:rsidR="006E5F2D" w:rsidRPr="00890C47">
        <w:rPr>
          <w:lang w:val="lt-LT" w:eastAsia="lt-LT"/>
        </w:rPr>
        <w:t>, „Bitė darbininkė“</w:t>
      </w:r>
      <w:r w:rsidR="001B14CD" w:rsidRPr="00890C47">
        <w:rPr>
          <w:lang w:val="lt-LT" w:eastAsia="lt-LT"/>
        </w:rPr>
        <w:t xml:space="preserve"> ir kt.)</w:t>
      </w:r>
      <w:r w:rsidR="00D119C3" w:rsidRPr="00890C47">
        <w:rPr>
          <w:lang w:val="lt-LT" w:eastAsia="lt-LT"/>
        </w:rPr>
        <w:t>, pokalbio, reportažo, eksperimento forma.</w:t>
      </w:r>
    </w:p>
    <w:p w14:paraId="2FCA93FD" w14:textId="7A4413F3" w:rsidR="000A7D63" w:rsidRDefault="00CC6DAB" w:rsidP="000A7D63">
      <w:pPr>
        <w:spacing w:line="360" w:lineRule="auto"/>
        <w:contextualSpacing/>
        <w:jc w:val="both"/>
        <w:rPr>
          <w:lang w:val="lt-LT" w:eastAsia="lt-LT"/>
        </w:rPr>
      </w:pPr>
      <w:r w:rsidRPr="00EE3AAB">
        <w:rPr>
          <w:lang w:val="lt-LT" w:eastAsia="lt-LT"/>
        </w:rPr>
        <w:t xml:space="preserve">5.3.3. Turinys turi būti lengvai suprantamas </w:t>
      </w:r>
      <w:r w:rsidR="00865972" w:rsidRPr="00B612C1">
        <w:rPr>
          <w:lang w:val="pt-PT" w:eastAsia="lt-LT"/>
        </w:rPr>
        <w:t>pradinio ugdymo mokiniams.</w:t>
      </w:r>
    </w:p>
    <w:p w14:paraId="474ED75A" w14:textId="77777777" w:rsidR="000A7D63" w:rsidRDefault="00CC6DAB" w:rsidP="000A7D63">
      <w:pPr>
        <w:spacing w:line="360" w:lineRule="auto"/>
        <w:contextualSpacing/>
        <w:jc w:val="both"/>
        <w:rPr>
          <w:lang w:val="lt-LT" w:eastAsia="lt-LT"/>
        </w:rPr>
      </w:pPr>
      <w:r w:rsidRPr="00EE3AAB">
        <w:rPr>
          <w:lang w:val="lt-LT" w:eastAsia="lt-LT"/>
        </w:rPr>
        <w:t>5.3.4. Į pamokėles gali būti įtraukti pokalbiai su visuomenės sveikatos specialistu, ūkininkais ar kitais specialistais.</w:t>
      </w:r>
    </w:p>
    <w:p w14:paraId="1D61937C" w14:textId="099C2BF4" w:rsidR="00CC6DAB" w:rsidRPr="00EE3AAB" w:rsidRDefault="00CC6DAB" w:rsidP="000A7D63">
      <w:pPr>
        <w:spacing w:line="360" w:lineRule="auto"/>
        <w:contextualSpacing/>
        <w:jc w:val="both"/>
        <w:rPr>
          <w:lang w:val="lt-LT" w:eastAsia="lt-LT"/>
        </w:rPr>
      </w:pPr>
      <w:r w:rsidRPr="00EE3AAB">
        <w:rPr>
          <w:lang w:val="lt-LT" w:eastAsia="lt-LT"/>
        </w:rPr>
        <w:t>5.3.5. Turinys turi būti edukacinis, bet pateiktas pramogine forma, siekiant sudominti ir skatinti vaikus valgyti vaisius, daržoves, vartoti pieną bei pieno produktus.</w:t>
      </w:r>
    </w:p>
    <w:p w14:paraId="4363BC30" w14:textId="2D13A038" w:rsidR="00CC6DAB" w:rsidRPr="00EE3AAB" w:rsidRDefault="00892B93" w:rsidP="000A7D63">
      <w:pPr>
        <w:spacing w:line="360" w:lineRule="auto"/>
        <w:contextualSpacing/>
        <w:jc w:val="both"/>
        <w:rPr>
          <w:lang w:val="lt-LT" w:eastAsia="lt-LT"/>
        </w:rPr>
      </w:pPr>
      <w:r w:rsidRPr="00EE3AAB">
        <w:rPr>
          <w:lang w:val="lt-LT" w:eastAsia="lt-LT"/>
        </w:rPr>
        <w:t xml:space="preserve">5.3.6. </w:t>
      </w:r>
      <w:r w:rsidR="0095162F" w:rsidRPr="00EE3AAB">
        <w:rPr>
          <w:lang w:val="lt-LT" w:eastAsia="lt-LT"/>
        </w:rPr>
        <w:t xml:space="preserve">Pamokėlės rengiamos garso bei vaizdo formatu. </w:t>
      </w:r>
      <w:r w:rsidRPr="00EE3AAB">
        <w:rPr>
          <w:lang w:val="lt-LT" w:eastAsia="lt-LT"/>
        </w:rPr>
        <w:t xml:space="preserve">Siekiant didesnio vaikų įsitraukimo, </w:t>
      </w:r>
      <w:r w:rsidR="00F51B83" w:rsidRPr="00EE3AAB">
        <w:rPr>
          <w:lang w:val="lt-LT" w:eastAsia="lt-LT"/>
        </w:rPr>
        <w:t>turėtų būti derinami skirtingi turinio pateikimo būdai – pasakojimas, animacija ir reportažiniai intarpai</w:t>
      </w:r>
      <w:r w:rsidR="0095162F" w:rsidRPr="00EE3AAB">
        <w:rPr>
          <w:lang w:val="lt-LT" w:eastAsia="lt-LT"/>
        </w:rPr>
        <w:t>.</w:t>
      </w:r>
      <w:r w:rsidR="00F51B83" w:rsidRPr="00EE3AAB">
        <w:rPr>
          <w:lang w:val="lt-LT" w:eastAsia="lt-LT"/>
        </w:rPr>
        <w:t xml:space="preserve"> </w:t>
      </w:r>
    </w:p>
    <w:p w14:paraId="6437437E" w14:textId="7835A30E" w:rsidR="00CC6DAB" w:rsidRPr="00EE3AAB" w:rsidRDefault="00CC6DAB" w:rsidP="000A7D63">
      <w:pPr>
        <w:spacing w:line="360" w:lineRule="auto"/>
        <w:jc w:val="both"/>
        <w:rPr>
          <w:lang w:val="lt-LT" w:eastAsia="lt-LT"/>
        </w:rPr>
      </w:pPr>
      <w:r w:rsidRPr="004629A8">
        <w:rPr>
          <w:lang w:val="lt-LT" w:eastAsia="lt-LT"/>
        </w:rPr>
        <w:t>5.4.</w:t>
      </w:r>
      <w:r w:rsidRPr="00EE3AAB">
        <w:rPr>
          <w:b/>
          <w:bCs/>
          <w:lang w:val="lt-LT" w:eastAsia="lt-LT"/>
        </w:rPr>
        <w:t xml:space="preserve"> Periodiškumas</w:t>
      </w:r>
      <w:r w:rsidRPr="00EE3AAB">
        <w:rPr>
          <w:lang w:val="lt-LT" w:eastAsia="lt-LT"/>
        </w:rPr>
        <w:t>. Nauja pamokėlė turi būti paskelbiama reguliariai, pagal suderintą grafiką</w:t>
      </w:r>
      <w:r w:rsidR="00803245">
        <w:rPr>
          <w:lang w:val="lt-LT" w:eastAsia="lt-LT"/>
        </w:rPr>
        <w:t>.</w:t>
      </w:r>
      <w:r w:rsidRPr="00EE3AAB">
        <w:rPr>
          <w:lang w:val="lt-LT" w:eastAsia="lt-LT"/>
        </w:rPr>
        <w:t xml:space="preserve"> </w:t>
      </w:r>
    </w:p>
    <w:p w14:paraId="3725329C" w14:textId="77777777" w:rsidR="00CC6DAB" w:rsidRPr="00EE3AAB" w:rsidRDefault="00CC6DAB" w:rsidP="000A7D63">
      <w:pPr>
        <w:spacing w:line="360" w:lineRule="auto"/>
        <w:contextualSpacing/>
        <w:jc w:val="both"/>
        <w:rPr>
          <w:lang w:val="lt-LT" w:eastAsia="lt-LT"/>
        </w:rPr>
      </w:pPr>
      <w:r w:rsidRPr="004629A8">
        <w:rPr>
          <w:lang w:val="lt-LT" w:eastAsia="lt-LT"/>
        </w:rPr>
        <w:t>5.5.</w:t>
      </w:r>
      <w:r w:rsidRPr="00EE3AAB">
        <w:rPr>
          <w:b/>
          <w:bCs/>
          <w:lang w:val="lt-LT" w:eastAsia="lt-LT"/>
        </w:rPr>
        <w:t xml:space="preserve"> Techniniai reikalavimai</w:t>
      </w:r>
    </w:p>
    <w:p w14:paraId="29134B7D" w14:textId="2499163C" w:rsidR="00CC6DAB" w:rsidRPr="00EE3AAB" w:rsidRDefault="00CC6DAB" w:rsidP="000A7D63">
      <w:pPr>
        <w:spacing w:line="360" w:lineRule="auto"/>
        <w:contextualSpacing/>
        <w:jc w:val="both"/>
        <w:rPr>
          <w:lang w:val="lt-LT" w:eastAsia="lt-LT"/>
        </w:rPr>
      </w:pPr>
      <w:r w:rsidRPr="00EE3AAB">
        <w:rPr>
          <w:lang w:val="lt-LT" w:eastAsia="lt-LT"/>
        </w:rPr>
        <w:t xml:space="preserve">5.5.1. Pamokėlės privalo būti skelbiamos </w:t>
      </w:r>
      <w:r w:rsidRPr="00EE3AAB">
        <w:rPr>
          <w:b/>
          <w:bCs/>
          <w:lang w:val="lt-LT" w:eastAsia="lt-LT"/>
        </w:rPr>
        <w:t>Žemės ūkio agentūros You</w:t>
      </w:r>
      <w:r w:rsidR="00117854">
        <w:rPr>
          <w:b/>
          <w:bCs/>
          <w:lang w:val="lt-LT" w:eastAsia="lt-LT"/>
        </w:rPr>
        <w:t>T</w:t>
      </w:r>
      <w:r w:rsidRPr="00EE3AAB">
        <w:rPr>
          <w:b/>
          <w:bCs/>
          <w:lang w:val="lt-LT" w:eastAsia="lt-LT"/>
        </w:rPr>
        <w:t>ube paskyroje</w:t>
      </w:r>
      <w:r w:rsidRPr="00EE3AAB">
        <w:rPr>
          <w:lang w:val="lt-LT" w:eastAsia="lt-LT"/>
        </w:rPr>
        <w:t>.</w:t>
      </w:r>
    </w:p>
    <w:p w14:paraId="6443B274" w14:textId="77777777" w:rsidR="00CC6DAB" w:rsidRPr="00EE3AAB" w:rsidRDefault="00CC6DAB" w:rsidP="000A7D63">
      <w:pPr>
        <w:spacing w:line="360" w:lineRule="auto"/>
        <w:contextualSpacing/>
        <w:jc w:val="both"/>
        <w:rPr>
          <w:lang w:val="lt-LT" w:eastAsia="lt-LT"/>
        </w:rPr>
      </w:pPr>
      <w:r w:rsidRPr="00EE3AAB">
        <w:rPr>
          <w:lang w:val="lt-LT" w:eastAsia="lt-LT"/>
        </w:rPr>
        <w:t>5.5.2. Teikėjas atsako už vaizdo įrašų filmavimą, garsą, montažą, vizualizaciją ir jų kokybę.</w:t>
      </w:r>
    </w:p>
    <w:p w14:paraId="14220740" w14:textId="77777777" w:rsidR="00CC6DAB" w:rsidRPr="00EE3AAB" w:rsidRDefault="00CC6DAB" w:rsidP="000A7D63">
      <w:pPr>
        <w:spacing w:line="360" w:lineRule="auto"/>
        <w:contextualSpacing/>
        <w:jc w:val="both"/>
        <w:rPr>
          <w:lang w:val="lt-LT" w:eastAsia="lt-LT"/>
        </w:rPr>
      </w:pPr>
      <w:r w:rsidRPr="00EE3AAB">
        <w:rPr>
          <w:lang w:val="lt-LT" w:eastAsia="lt-LT"/>
        </w:rPr>
        <w:t>5.5.3. Įrašų stilistika turi būti suderinta su Perkančiąja organizacija, išlaikant vientisumą su įdomiosios pamokos, viktorinos ir koncepcijos vizualiniu stiliumi.</w:t>
      </w:r>
    </w:p>
    <w:p w14:paraId="787CE66E" w14:textId="77777777" w:rsidR="00CC6DAB" w:rsidRPr="00EE3AAB" w:rsidRDefault="00CC6DAB" w:rsidP="000A7D63">
      <w:pPr>
        <w:spacing w:line="360" w:lineRule="auto"/>
        <w:contextualSpacing/>
        <w:jc w:val="both"/>
        <w:rPr>
          <w:lang w:val="lt-LT" w:eastAsia="lt-LT"/>
        </w:rPr>
      </w:pPr>
      <w:r w:rsidRPr="00EE3AAB">
        <w:rPr>
          <w:lang w:val="lt-LT" w:eastAsia="lt-LT"/>
        </w:rPr>
        <w:t xml:space="preserve">5.5.4. Įrašai privalo būti </w:t>
      </w:r>
      <w:proofErr w:type="spellStart"/>
      <w:r w:rsidRPr="00EE3AAB">
        <w:rPr>
          <w:lang w:val="lt-LT" w:eastAsia="lt-LT"/>
        </w:rPr>
        <w:t>subtitruoti</w:t>
      </w:r>
      <w:proofErr w:type="spellEnd"/>
      <w:r w:rsidRPr="00EE3AAB">
        <w:rPr>
          <w:lang w:val="lt-LT" w:eastAsia="lt-LT"/>
        </w:rPr>
        <w:t xml:space="preserve"> lietuvių kalba.</w:t>
      </w:r>
    </w:p>
    <w:p w14:paraId="6AA11566" w14:textId="77777777" w:rsidR="00CC6DAB" w:rsidRPr="00EE3AAB" w:rsidRDefault="00CC6DAB" w:rsidP="000A7D63">
      <w:pPr>
        <w:spacing w:line="360" w:lineRule="auto"/>
        <w:contextualSpacing/>
        <w:jc w:val="both"/>
        <w:outlineLvl w:val="2"/>
        <w:rPr>
          <w:rFonts w:eastAsiaTheme="minorHAnsi"/>
          <w:b/>
          <w:bCs/>
          <w:kern w:val="2"/>
          <w:lang w:val="lt-LT" w:eastAsia="lt-LT"/>
          <w14:ligatures w14:val="standardContextual"/>
        </w:rPr>
      </w:pPr>
      <w:r w:rsidRPr="004629A8">
        <w:rPr>
          <w:rFonts w:eastAsiaTheme="minorHAnsi"/>
          <w:kern w:val="2"/>
          <w:lang w:val="lt-LT" w:eastAsia="lt-LT"/>
          <w14:ligatures w14:val="standardContextual"/>
        </w:rPr>
        <w:t>5.6.</w:t>
      </w:r>
      <w:r w:rsidRPr="00EE3AAB">
        <w:rPr>
          <w:rFonts w:eastAsiaTheme="minorHAnsi"/>
          <w:b/>
          <w:bCs/>
          <w:kern w:val="2"/>
          <w:lang w:val="lt-LT" w:eastAsia="lt-LT"/>
          <w14:ligatures w14:val="standardContextual"/>
        </w:rPr>
        <w:t xml:space="preserve"> Viešinimas</w:t>
      </w:r>
    </w:p>
    <w:p w14:paraId="78A51497" w14:textId="4193DDB1" w:rsidR="000A7D63" w:rsidRDefault="00CC6DAB" w:rsidP="000A7D63">
      <w:pPr>
        <w:spacing w:line="360" w:lineRule="auto"/>
        <w:contextualSpacing/>
        <w:jc w:val="both"/>
        <w:rPr>
          <w:rFonts w:eastAsiaTheme="minorHAnsi"/>
          <w:kern w:val="2"/>
          <w:lang w:val="lt-LT" w:eastAsia="lt-LT"/>
          <w14:ligatures w14:val="standardContextual"/>
        </w:rPr>
      </w:pPr>
      <w:r w:rsidRPr="00EE3AAB">
        <w:rPr>
          <w:rFonts w:eastAsiaTheme="minorHAnsi"/>
          <w:kern w:val="2"/>
          <w:lang w:val="lt-LT" w:eastAsia="lt-LT"/>
          <w14:ligatures w14:val="standardContextual"/>
        </w:rPr>
        <w:t xml:space="preserve">5.6.1. </w:t>
      </w:r>
      <w:r w:rsidR="00811D56" w:rsidRPr="00B612C1">
        <w:rPr>
          <w:rFonts w:eastAsiaTheme="minorHAnsi"/>
          <w:kern w:val="2"/>
          <w:lang w:val="lt-LT" w:eastAsia="lt-LT"/>
          <w14:ligatures w14:val="standardContextual"/>
        </w:rPr>
        <w:t>Kiekvienos pamokėlės viešinimui Teikėjas privalo vykdyti mokamą reklamą „YouTube“ platformoje</w:t>
      </w:r>
      <w:r w:rsidR="00802894" w:rsidRPr="00B612C1">
        <w:rPr>
          <w:rFonts w:eastAsiaTheme="minorHAnsi"/>
          <w:kern w:val="2"/>
          <w:lang w:val="lt-LT" w:eastAsia="lt-LT"/>
          <w14:ligatures w14:val="standardContextual"/>
        </w:rPr>
        <w:t xml:space="preserve"> (ne trumpiau kaip 7 kalendorines dienas)</w:t>
      </w:r>
      <w:r w:rsidR="00811D56" w:rsidRPr="00B612C1">
        <w:rPr>
          <w:rFonts w:eastAsiaTheme="minorHAnsi"/>
          <w:kern w:val="2"/>
          <w:lang w:val="lt-LT" w:eastAsia="lt-LT"/>
          <w14:ligatures w14:val="standardContextual"/>
        </w:rPr>
        <w:t xml:space="preserve"> ir ne mažiau kaip vienoje papildomoje komunikacijos priemonėje (pvz., socialiniuose tinkluose, elektroniniuose dienynuose ar kitose su Perkančiąja organizacija suderintose skaitmeninėse medijose).</w:t>
      </w:r>
    </w:p>
    <w:p w14:paraId="77617551" w14:textId="36A87BE0" w:rsidR="00CC6DAB" w:rsidRPr="00EE3AAB" w:rsidRDefault="00CC6DAB" w:rsidP="000A7D63">
      <w:pPr>
        <w:spacing w:line="360" w:lineRule="auto"/>
        <w:contextualSpacing/>
        <w:jc w:val="both"/>
        <w:rPr>
          <w:rFonts w:eastAsiaTheme="minorHAnsi"/>
          <w:kern w:val="2"/>
          <w:lang w:val="lt-LT" w:eastAsia="lt-LT"/>
          <w14:ligatures w14:val="standardContextual"/>
        </w:rPr>
      </w:pPr>
      <w:r w:rsidRPr="00EE3AAB">
        <w:rPr>
          <w:rFonts w:eastAsiaTheme="minorHAnsi"/>
          <w:kern w:val="2"/>
          <w:lang w:val="lt-LT" w:eastAsia="lt-LT"/>
          <w14:ligatures w14:val="standardContextual"/>
        </w:rPr>
        <w:t>5.6.2. Teikėjas atsako už reklamos medžiagos (vizualų, trumpų anonsų) parengimą ir suderinimą su Perkančiąja organizacija.</w:t>
      </w:r>
    </w:p>
    <w:p w14:paraId="28AF029E" w14:textId="5A03C8B2" w:rsidR="00CC6DAB" w:rsidRDefault="00CC6DAB" w:rsidP="000A7D63">
      <w:pPr>
        <w:spacing w:line="360" w:lineRule="auto"/>
        <w:contextualSpacing/>
        <w:jc w:val="both"/>
        <w:outlineLvl w:val="2"/>
        <w:rPr>
          <w:rFonts w:eastAsiaTheme="minorHAnsi"/>
          <w:kern w:val="2"/>
          <w:lang w:val="lt-LT" w:eastAsia="lt-LT"/>
          <w14:ligatures w14:val="standardContextual"/>
        </w:rPr>
      </w:pPr>
      <w:r w:rsidRPr="004629A8">
        <w:rPr>
          <w:rFonts w:eastAsiaTheme="minorHAnsi"/>
          <w:kern w:val="2"/>
          <w:lang w:val="lt-LT" w:eastAsia="lt-LT"/>
          <w14:ligatures w14:val="standardContextual"/>
        </w:rPr>
        <w:t>5.7.</w:t>
      </w:r>
      <w:r w:rsidRPr="00EE3AAB">
        <w:rPr>
          <w:rFonts w:eastAsiaTheme="minorHAnsi"/>
          <w:b/>
          <w:bCs/>
          <w:kern w:val="2"/>
          <w:lang w:val="lt-LT" w:eastAsia="lt-LT"/>
          <w14:ligatures w14:val="standardContextual"/>
        </w:rPr>
        <w:t xml:space="preserve"> Atsiskaitymas </w:t>
      </w:r>
      <w:r w:rsidRPr="00EE3AAB">
        <w:rPr>
          <w:rFonts w:eastAsiaTheme="minorHAnsi"/>
          <w:kern w:val="2"/>
          <w:lang w:val="lt-LT" w:eastAsia="lt-LT"/>
          <w14:ligatures w14:val="standardContextual"/>
        </w:rPr>
        <w:t>su Teikėju vykdomas pagal faktiškai parengtų pamokėlių skaičių.</w:t>
      </w:r>
    </w:p>
    <w:p w14:paraId="2480D9A7" w14:textId="77777777" w:rsidR="00511AE2" w:rsidRPr="00890C47" w:rsidRDefault="00511AE2" w:rsidP="000A7D63">
      <w:pPr>
        <w:spacing w:line="360" w:lineRule="auto"/>
        <w:contextualSpacing/>
        <w:jc w:val="both"/>
        <w:outlineLvl w:val="2"/>
        <w:rPr>
          <w:rFonts w:eastAsiaTheme="minorHAnsi"/>
          <w:b/>
          <w:bCs/>
          <w:kern w:val="2"/>
          <w:lang w:val="lt-LT" w:eastAsia="lt-LT"/>
          <w14:ligatures w14:val="standardContextual"/>
        </w:rPr>
      </w:pPr>
    </w:p>
    <w:p w14:paraId="5D04212B" w14:textId="77777777" w:rsidR="00CC6DAB" w:rsidRPr="003E6770" w:rsidRDefault="00CC6DAB" w:rsidP="002E0A1B">
      <w:pPr>
        <w:numPr>
          <w:ilvl w:val="0"/>
          <w:numId w:val="12"/>
        </w:numPr>
        <w:tabs>
          <w:tab w:val="left" w:pos="567"/>
          <w:tab w:val="center" w:pos="4320"/>
          <w:tab w:val="right" w:pos="8640"/>
        </w:tabs>
        <w:spacing w:before="120" w:after="120" w:line="360" w:lineRule="auto"/>
        <w:jc w:val="both"/>
        <w:rPr>
          <w:b/>
          <w:u w:val="single"/>
          <w:lang w:val="lt-LT"/>
        </w:rPr>
      </w:pPr>
      <w:r w:rsidRPr="003E6770">
        <w:rPr>
          <w:b/>
          <w:u w:val="single"/>
          <w:lang w:val="lt-LT"/>
        </w:rPr>
        <w:t>ŪKIO PASAKŲ PARENGIMAS IR VIEŠINIMAS.</w:t>
      </w:r>
    </w:p>
    <w:p w14:paraId="02794A30" w14:textId="630928A5" w:rsidR="00CC6DAB" w:rsidRPr="00EE3AAB" w:rsidRDefault="00CC6DAB" w:rsidP="000A7D63">
      <w:pPr>
        <w:tabs>
          <w:tab w:val="left" w:pos="567"/>
          <w:tab w:val="center" w:pos="4320"/>
          <w:tab w:val="right" w:pos="8640"/>
        </w:tabs>
        <w:spacing w:line="360" w:lineRule="auto"/>
        <w:jc w:val="both"/>
        <w:rPr>
          <w:lang w:val="lt-LT" w:eastAsia="lt-LT"/>
        </w:rPr>
      </w:pPr>
      <w:r w:rsidRPr="004629A8">
        <w:rPr>
          <w:lang w:val="lt-LT" w:eastAsia="lt-LT"/>
        </w:rPr>
        <w:lastRenderedPageBreak/>
        <w:t>6.1.</w:t>
      </w:r>
      <w:r w:rsidRPr="00EE3AAB">
        <w:rPr>
          <w:b/>
          <w:bCs/>
          <w:lang w:val="lt-LT" w:eastAsia="lt-LT"/>
        </w:rPr>
        <w:t xml:space="preserve"> Priemonės tikslas –</w:t>
      </w:r>
      <w:r w:rsidR="00B067ED" w:rsidRPr="00EE3AAB">
        <w:rPr>
          <w:b/>
          <w:bCs/>
          <w:lang w:val="lt-LT" w:eastAsia="lt-LT"/>
        </w:rPr>
        <w:t xml:space="preserve"> </w:t>
      </w:r>
      <w:r w:rsidR="00B067ED" w:rsidRPr="00EE3AAB">
        <w:rPr>
          <w:lang w:val="lt-LT" w:eastAsia="lt-LT"/>
        </w:rPr>
        <w:t>patrauklia ir trumpa forma supažindinti ikimokyklinio ir priešmokyklinio amžiaus vaikus bei jų tėvus (globėjus) su ūkio produktais, jų kilme, nauda ir vartojimo svarba, skatinant sveikos mitybos įpročius šeimoje.</w:t>
      </w:r>
    </w:p>
    <w:p w14:paraId="021FC592" w14:textId="77777777" w:rsidR="00CC6DAB" w:rsidRPr="00EE3AAB" w:rsidRDefault="00CC6DAB" w:rsidP="000A7D63">
      <w:pPr>
        <w:tabs>
          <w:tab w:val="left" w:pos="567"/>
          <w:tab w:val="center" w:pos="4320"/>
          <w:tab w:val="right" w:pos="8640"/>
        </w:tabs>
        <w:spacing w:line="360" w:lineRule="auto"/>
        <w:contextualSpacing/>
        <w:jc w:val="both"/>
        <w:rPr>
          <w:b/>
          <w:bCs/>
          <w:lang w:val="lt-LT" w:eastAsia="lt-LT"/>
        </w:rPr>
      </w:pPr>
      <w:r w:rsidRPr="004629A8">
        <w:rPr>
          <w:lang w:val="lt-LT" w:eastAsia="lt-LT"/>
        </w:rPr>
        <w:t>6.2.</w:t>
      </w:r>
      <w:r w:rsidRPr="00EE3AAB">
        <w:rPr>
          <w:b/>
          <w:bCs/>
          <w:lang w:val="lt-LT" w:eastAsia="lt-LT"/>
        </w:rPr>
        <w:t xml:space="preserve"> Koncepcija</w:t>
      </w:r>
    </w:p>
    <w:p w14:paraId="2A674315" w14:textId="77777777" w:rsidR="001074CC" w:rsidRPr="00EE3AAB" w:rsidRDefault="00CC6DAB" w:rsidP="000A7D63">
      <w:pPr>
        <w:tabs>
          <w:tab w:val="left" w:pos="567"/>
          <w:tab w:val="center" w:pos="4320"/>
          <w:tab w:val="right" w:pos="8640"/>
        </w:tabs>
        <w:spacing w:line="360" w:lineRule="auto"/>
        <w:contextualSpacing/>
        <w:jc w:val="both"/>
        <w:rPr>
          <w:lang w:val="lt-LT" w:eastAsia="lt-LT"/>
        </w:rPr>
      </w:pPr>
      <w:r w:rsidRPr="00EE3AAB">
        <w:rPr>
          <w:lang w:val="lt-LT" w:eastAsia="lt-LT"/>
        </w:rPr>
        <w:t xml:space="preserve">6.2.1. </w:t>
      </w:r>
      <w:r w:rsidR="001074CC" w:rsidRPr="00EE3AAB">
        <w:rPr>
          <w:lang w:val="lt-LT" w:eastAsia="lt-LT"/>
        </w:rPr>
        <w:t>Teikėjas privalo parengti 5–7 trumpas vaizdo pasakas, kurių trukmė – nuo 2 iki 5 min., tęsiant ankstesniais mokslo metais sukurtą „Ūkio pasakų“ koncepciją. Turi būti išlaikytas pagrindinių personažų, vizualinio identiteto, stilistikos ir pasakojimo būdo tęstinumas. Esant poreikiui, koncepcija gali būti papildoma naujais personažais ar siužetais, nekeičiant bendrosios koncepcijos.</w:t>
      </w:r>
    </w:p>
    <w:p w14:paraId="2D8EB133" w14:textId="3AA11FC4" w:rsidR="00D45CAC" w:rsidRPr="00EE3AAB" w:rsidRDefault="00E946F3" w:rsidP="000A7D63">
      <w:pPr>
        <w:tabs>
          <w:tab w:val="left" w:pos="567"/>
          <w:tab w:val="center" w:pos="4320"/>
          <w:tab w:val="right" w:pos="8640"/>
        </w:tabs>
        <w:spacing w:line="360" w:lineRule="auto"/>
        <w:contextualSpacing/>
        <w:jc w:val="both"/>
        <w:rPr>
          <w:lang w:val="lt-LT" w:eastAsia="lt-LT"/>
        </w:rPr>
      </w:pPr>
      <w:r w:rsidRPr="00EE3AAB">
        <w:rPr>
          <w:lang w:val="lt-LT" w:eastAsia="lt-LT"/>
        </w:rPr>
        <w:t xml:space="preserve">6.2.2. </w:t>
      </w:r>
      <w:r w:rsidR="00BE020F" w:rsidRPr="00EE3AAB">
        <w:rPr>
          <w:lang w:val="lt-LT" w:eastAsia="lt-LT"/>
        </w:rPr>
        <w:t>Koncepcija turi užtikrinti tęstinumą, nuoseklumą ir atpažįstamumą su ankstesniais mokslo metais sukurtomis „Ūkio pasakomis“ bei kitomis Programos švietimo priemonėmis (Įdomiąja pamoka, Viktorina ir vaikų radijo stotimi „</w:t>
      </w:r>
      <w:proofErr w:type="spellStart"/>
      <w:r w:rsidR="00BE020F" w:rsidRPr="00EE3AAB">
        <w:rPr>
          <w:lang w:val="lt-LT" w:eastAsia="lt-LT"/>
        </w:rPr>
        <w:t>Muu</w:t>
      </w:r>
      <w:proofErr w:type="spellEnd"/>
      <w:r w:rsidR="00BE020F" w:rsidRPr="00EE3AAB">
        <w:rPr>
          <w:lang w:val="lt-LT" w:eastAsia="lt-LT"/>
        </w:rPr>
        <w:t xml:space="preserve"> FM“). Teikėjas privalo išlaikyti vieningą Programos vizualinį ir komunikacinį stilių.</w:t>
      </w:r>
      <w:r w:rsidR="00D45CAC" w:rsidRPr="00EE3AAB">
        <w:rPr>
          <w:lang w:val="lt-LT" w:eastAsia="lt-LT"/>
        </w:rPr>
        <w:t xml:space="preserve"> </w:t>
      </w:r>
      <w:r w:rsidR="00133DBC" w:rsidRPr="00EE3AAB">
        <w:rPr>
          <w:lang w:val="lt-LT" w:eastAsia="lt-LT"/>
        </w:rPr>
        <w:t xml:space="preserve">Praeitais metais sukurtos „Ūkio pasakos“ </w:t>
      </w:r>
      <w:hyperlink r:id="rId11" w:history="1">
        <w:r w:rsidR="00133DBC" w:rsidRPr="00EE3AAB">
          <w:rPr>
            <w:rStyle w:val="Hipersaitas"/>
            <w:lang w:val="lt-LT" w:eastAsia="lt-LT"/>
          </w:rPr>
          <w:t>ŪKIO PASAKOS - YouTube</w:t>
        </w:r>
      </w:hyperlink>
      <w:r w:rsidR="003E6770">
        <w:rPr>
          <w:lang w:val="lt-LT"/>
        </w:rPr>
        <w:t>.</w:t>
      </w:r>
    </w:p>
    <w:p w14:paraId="4738B755" w14:textId="77777777" w:rsidR="000A7D63" w:rsidRDefault="00D45CAC" w:rsidP="000A7D63">
      <w:pPr>
        <w:tabs>
          <w:tab w:val="left" w:pos="567"/>
          <w:tab w:val="center" w:pos="4320"/>
          <w:tab w:val="right" w:pos="8640"/>
        </w:tabs>
        <w:spacing w:line="360" w:lineRule="auto"/>
        <w:contextualSpacing/>
        <w:jc w:val="both"/>
        <w:rPr>
          <w:lang w:val="lt-LT" w:eastAsia="lt-LT"/>
        </w:rPr>
      </w:pPr>
      <w:r w:rsidRPr="00EE3AAB">
        <w:rPr>
          <w:lang w:val="lt-LT" w:eastAsia="lt-LT"/>
        </w:rPr>
        <w:t>6.2.3. Rengdamas naujas vaizdo pasakas, Teikėjas privalo įvertinti ankstesniais mokslo metais sukurtą „Ūkio pasakų“ turinį ir užtikrinti, kad naujos pasakos būtų jo tęsinys, papildytų jau sukurtą turinį ir, kiek įmanoma, nekartotų anksčiau nagrinėtų temų.</w:t>
      </w:r>
    </w:p>
    <w:p w14:paraId="143507B1" w14:textId="77777777" w:rsidR="000A7D63" w:rsidRDefault="00CC6DAB" w:rsidP="000A7D63">
      <w:pPr>
        <w:tabs>
          <w:tab w:val="left" w:pos="567"/>
          <w:tab w:val="center" w:pos="4320"/>
          <w:tab w:val="right" w:pos="8640"/>
        </w:tabs>
        <w:spacing w:line="360" w:lineRule="auto"/>
        <w:contextualSpacing/>
        <w:jc w:val="both"/>
        <w:rPr>
          <w:lang w:val="lt-LT" w:eastAsia="lt-LT"/>
        </w:rPr>
      </w:pPr>
      <w:r w:rsidRPr="00EE3AAB">
        <w:rPr>
          <w:lang w:val="lt-LT" w:eastAsia="lt-LT"/>
        </w:rPr>
        <w:t>6.2.</w:t>
      </w:r>
      <w:r w:rsidR="009412F5">
        <w:rPr>
          <w:lang w:val="lt-LT" w:eastAsia="lt-LT"/>
        </w:rPr>
        <w:t>4</w:t>
      </w:r>
      <w:r w:rsidRPr="00EE3AAB">
        <w:rPr>
          <w:lang w:val="lt-LT" w:eastAsia="lt-LT"/>
        </w:rPr>
        <w:t>. Pasakos turi būti pateikiamos per pagrindinius personažus –</w:t>
      </w:r>
      <w:r w:rsidR="00F86CF3" w:rsidRPr="00EE3AAB">
        <w:rPr>
          <w:lang w:val="lt-LT" w:eastAsia="lt-LT"/>
        </w:rPr>
        <w:t xml:space="preserve"> </w:t>
      </w:r>
      <w:r w:rsidRPr="00EE3AAB">
        <w:rPr>
          <w:lang w:val="lt-LT" w:eastAsia="lt-LT"/>
        </w:rPr>
        <w:t>ūkio gyvūnus bei augalus.</w:t>
      </w:r>
      <w:r w:rsidR="00B4194C" w:rsidRPr="00EE3AAB">
        <w:rPr>
          <w:lang w:val="lt-LT"/>
        </w:rPr>
        <w:t xml:space="preserve"> </w:t>
      </w:r>
      <w:r w:rsidR="0064486C" w:rsidRPr="00EE3AAB">
        <w:rPr>
          <w:lang w:val="lt-LT"/>
        </w:rPr>
        <w:t>Kiekviena pasaka turi būti paremta vientisu pasakojimu, kuriame edukacinė žinutė perteikiama per personažų nuotykius, o ne tiesiogiai aiškinant faktus.</w:t>
      </w:r>
    </w:p>
    <w:p w14:paraId="06AB239C" w14:textId="77777777" w:rsidR="000A7D63" w:rsidRDefault="00CC6DAB" w:rsidP="000A7D63">
      <w:pPr>
        <w:tabs>
          <w:tab w:val="left" w:pos="567"/>
          <w:tab w:val="center" w:pos="4320"/>
          <w:tab w:val="right" w:pos="8640"/>
        </w:tabs>
        <w:spacing w:line="360" w:lineRule="auto"/>
        <w:contextualSpacing/>
        <w:jc w:val="both"/>
        <w:rPr>
          <w:lang w:val="lt-LT" w:eastAsia="lt-LT"/>
        </w:rPr>
      </w:pPr>
      <w:r w:rsidRPr="00EE3AAB">
        <w:rPr>
          <w:lang w:val="lt-LT" w:eastAsia="lt-LT"/>
        </w:rPr>
        <w:t>6.2.</w:t>
      </w:r>
      <w:r w:rsidR="009412F5">
        <w:rPr>
          <w:lang w:val="lt-LT" w:eastAsia="lt-LT"/>
        </w:rPr>
        <w:t>5</w:t>
      </w:r>
      <w:r w:rsidRPr="00EE3AAB">
        <w:rPr>
          <w:lang w:val="lt-LT" w:eastAsia="lt-LT"/>
        </w:rPr>
        <w:t xml:space="preserve">. Kiekviena pasaka turi turėti </w:t>
      </w:r>
      <w:r w:rsidR="0049550D" w:rsidRPr="00EE3AAB">
        <w:rPr>
          <w:lang w:val="lt-LT" w:eastAsia="lt-LT"/>
        </w:rPr>
        <w:t>aiškią edukacinę žinutę, skatinančią sveikatai palankią mitybą, domėjimąsi maisto kilme, ūkininkų darbu, vaisiais, daržovėmis, pienu ir pieno produktais. Atskirose pasakose gali būti pristatomi vietinės kilmės, pagal ekologinės gamybos (EKO) ar nacionalinės maisto kokybės (NKP) sistemas pagaminti produktai.</w:t>
      </w:r>
    </w:p>
    <w:p w14:paraId="0261593E" w14:textId="77777777" w:rsidR="000A7D63" w:rsidRDefault="00CC6DAB" w:rsidP="000A7D63">
      <w:pPr>
        <w:tabs>
          <w:tab w:val="left" w:pos="567"/>
          <w:tab w:val="center" w:pos="4320"/>
          <w:tab w:val="right" w:pos="8640"/>
        </w:tabs>
        <w:spacing w:line="360" w:lineRule="auto"/>
        <w:contextualSpacing/>
        <w:jc w:val="both"/>
        <w:rPr>
          <w:lang w:val="lt-LT" w:eastAsia="lt-LT"/>
        </w:rPr>
      </w:pPr>
      <w:r w:rsidRPr="00EE3AAB">
        <w:rPr>
          <w:lang w:val="lt-LT" w:eastAsia="lt-LT"/>
        </w:rPr>
        <w:t>6.2.</w:t>
      </w:r>
      <w:r w:rsidR="009412F5">
        <w:rPr>
          <w:lang w:val="lt-LT" w:eastAsia="lt-LT"/>
        </w:rPr>
        <w:t>6</w:t>
      </w:r>
      <w:r w:rsidRPr="00EE3AAB">
        <w:rPr>
          <w:lang w:val="lt-LT" w:eastAsia="lt-LT"/>
        </w:rPr>
        <w:t>. Turinys turi būti vizualiai patrauklus, lengvai suprantamas vaikams ir įtraukiantis tėvus (pvz., pasakose gali būti klausimų šeimai, paskatinimų diskusijai).</w:t>
      </w:r>
    </w:p>
    <w:p w14:paraId="17EB1303" w14:textId="6E81BDF5" w:rsidR="00CC6DAB" w:rsidRPr="00EE3AAB" w:rsidRDefault="00CC6DAB" w:rsidP="000A7D63">
      <w:pPr>
        <w:tabs>
          <w:tab w:val="left" w:pos="567"/>
          <w:tab w:val="center" w:pos="4320"/>
          <w:tab w:val="right" w:pos="8640"/>
        </w:tabs>
        <w:spacing w:line="360" w:lineRule="auto"/>
        <w:contextualSpacing/>
        <w:jc w:val="both"/>
        <w:rPr>
          <w:b/>
          <w:bCs/>
          <w:lang w:val="lt-LT" w:eastAsia="lt-LT"/>
        </w:rPr>
      </w:pPr>
      <w:r w:rsidRPr="00EE3AAB">
        <w:rPr>
          <w:lang w:val="lt-LT" w:eastAsia="lt-LT"/>
        </w:rPr>
        <w:t>6.2.</w:t>
      </w:r>
      <w:r w:rsidR="009412F5">
        <w:rPr>
          <w:lang w:val="lt-LT" w:eastAsia="lt-LT"/>
        </w:rPr>
        <w:t>7</w:t>
      </w:r>
      <w:r w:rsidRPr="00EE3AAB">
        <w:rPr>
          <w:lang w:val="lt-LT" w:eastAsia="lt-LT"/>
        </w:rPr>
        <w:t>. Personažų kalbėjimo stilius turi būti draugiškas, pozityvus ir orientuotas į vaikų emocinį įsitraukimą.</w:t>
      </w:r>
    </w:p>
    <w:p w14:paraId="30452191" w14:textId="77777777" w:rsidR="00CC6DAB" w:rsidRPr="00EE3AAB" w:rsidRDefault="00CC6DAB" w:rsidP="000A7D63">
      <w:pPr>
        <w:spacing w:line="360" w:lineRule="auto"/>
        <w:contextualSpacing/>
        <w:jc w:val="both"/>
        <w:rPr>
          <w:lang w:val="lt-LT" w:eastAsia="lt-LT"/>
        </w:rPr>
      </w:pPr>
      <w:r w:rsidRPr="004629A8">
        <w:rPr>
          <w:lang w:val="lt-LT" w:eastAsia="lt-LT"/>
        </w:rPr>
        <w:t>6.3.</w:t>
      </w:r>
      <w:r w:rsidRPr="00EE3AAB">
        <w:rPr>
          <w:b/>
          <w:bCs/>
          <w:lang w:val="lt-LT" w:eastAsia="lt-LT"/>
        </w:rPr>
        <w:t xml:space="preserve"> Transliavimas ir periodiškumas</w:t>
      </w:r>
    </w:p>
    <w:p w14:paraId="594C7F66" w14:textId="57FC2797" w:rsidR="000A7D63" w:rsidRDefault="00CC6DAB" w:rsidP="000A7D63">
      <w:pPr>
        <w:spacing w:line="360" w:lineRule="auto"/>
        <w:contextualSpacing/>
        <w:jc w:val="both"/>
        <w:rPr>
          <w:lang w:val="lt-LT" w:eastAsia="lt-LT"/>
        </w:rPr>
      </w:pPr>
      <w:r w:rsidRPr="00EE3AAB">
        <w:rPr>
          <w:lang w:val="lt-LT" w:eastAsia="lt-LT"/>
        </w:rPr>
        <w:t xml:space="preserve">6.3.1. „Ūkio pasakos“ privalo būti transliuojamos </w:t>
      </w:r>
      <w:r w:rsidRPr="00EE3AAB">
        <w:rPr>
          <w:b/>
          <w:bCs/>
          <w:lang w:val="lt-LT" w:eastAsia="lt-LT"/>
        </w:rPr>
        <w:t>Žemės ūkio agentūros You</w:t>
      </w:r>
      <w:r w:rsidR="00117854">
        <w:rPr>
          <w:b/>
          <w:bCs/>
          <w:lang w:val="lt-LT" w:eastAsia="lt-LT"/>
        </w:rPr>
        <w:t>T</w:t>
      </w:r>
      <w:r w:rsidRPr="00EE3AAB">
        <w:rPr>
          <w:b/>
          <w:bCs/>
          <w:lang w:val="lt-LT" w:eastAsia="lt-LT"/>
        </w:rPr>
        <w:t>ube paskyroje</w:t>
      </w:r>
      <w:r w:rsidRPr="00EE3AAB">
        <w:rPr>
          <w:lang w:val="lt-LT" w:eastAsia="lt-LT"/>
        </w:rPr>
        <w:t>.</w:t>
      </w:r>
    </w:p>
    <w:p w14:paraId="672594D4" w14:textId="789AD4AA" w:rsidR="00CC6DAB" w:rsidRPr="00EE3AAB" w:rsidRDefault="00CC6DAB" w:rsidP="000A7D63">
      <w:pPr>
        <w:spacing w:line="360" w:lineRule="auto"/>
        <w:contextualSpacing/>
        <w:jc w:val="both"/>
        <w:rPr>
          <w:lang w:val="lt-LT" w:eastAsia="lt-LT"/>
        </w:rPr>
      </w:pPr>
      <w:r w:rsidRPr="00EE3AAB">
        <w:rPr>
          <w:lang w:val="lt-LT" w:eastAsia="lt-LT"/>
        </w:rPr>
        <w:t>6.3.2. Pasakos skelbiamos periodiškai, pagal suderintą grafiką.</w:t>
      </w:r>
    </w:p>
    <w:p w14:paraId="27CB78E3" w14:textId="3C75E576" w:rsidR="00CC6DAB" w:rsidRPr="00EE3AAB" w:rsidRDefault="002C25B7" w:rsidP="000A7D63">
      <w:pPr>
        <w:spacing w:line="360" w:lineRule="auto"/>
        <w:contextualSpacing/>
        <w:jc w:val="both"/>
        <w:rPr>
          <w:lang w:val="lt-LT" w:eastAsia="lt-LT"/>
        </w:rPr>
      </w:pPr>
      <w:r w:rsidRPr="00EE3AAB">
        <w:rPr>
          <w:lang w:val="lt-LT" w:eastAsia="lt-LT"/>
        </w:rPr>
        <w:t>6.3.3. Teikėjas ne vėliau kaip per 20 darbo dienų nuo sutarties pasirašymo pateikia Perkančiajai organizacijai planuojamų filmavimo vietų ir numatomų filmavimų grafiką</w:t>
      </w:r>
      <w:r w:rsidR="00002EF4" w:rsidRPr="00EE3AAB">
        <w:rPr>
          <w:lang w:val="lt-LT" w:eastAsia="lt-LT"/>
        </w:rPr>
        <w:t>.</w:t>
      </w:r>
    </w:p>
    <w:p w14:paraId="43E95735" w14:textId="77777777" w:rsidR="00CC6DAB" w:rsidRPr="00EE3AAB" w:rsidRDefault="00CC6DAB" w:rsidP="000A7D63">
      <w:pPr>
        <w:spacing w:line="360" w:lineRule="auto"/>
        <w:contextualSpacing/>
        <w:jc w:val="both"/>
        <w:rPr>
          <w:b/>
          <w:bCs/>
          <w:lang w:val="lt-LT" w:eastAsia="lt-LT"/>
        </w:rPr>
      </w:pPr>
      <w:r w:rsidRPr="004629A8">
        <w:rPr>
          <w:lang w:val="lt-LT" w:eastAsia="lt-LT"/>
        </w:rPr>
        <w:t>6.4.</w:t>
      </w:r>
      <w:r w:rsidRPr="00EE3AAB">
        <w:rPr>
          <w:b/>
          <w:bCs/>
          <w:lang w:val="lt-LT" w:eastAsia="lt-LT"/>
        </w:rPr>
        <w:t xml:space="preserve"> Techniniai reikalavimai</w:t>
      </w:r>
    </w:p>
    <w:p w14:paraId="7A48E838" w14:textId="77777777" w:rsidR="000A7D63" w:rsidRDefault="00CC6DAB" w:rsidP="000A7D63">
      <w:pPr>
        <w:spacing w:line="360" w:lineRule="auto"/>
        <w:contextualSpacing/>
        <w:jc w:val="both"/>
        <w:rPr>
          <w:lang w:val="lt-LT" w:eastAsia="lt-LT"/>
        </w:rPr>
      </w:pPr>
      <w:r w:rsidRPr="00EE3AAB">
        <w:rPr>
          <w:lang w:val="lt-LT" w:eastAsia="lt-LT"/>
        </w:rPr>
        <w:lastRenderedPageBreak/>
        <w:t>6.4.1. Teikėjas atsako už vaizdo įrašų kūrimą, animaciją arba filmuotą medžiagą, garsą, montažą, vizualizaciją ir jų kokybę.</w:t>
      </w:r>
    </w:p>
    <w:p w14:paraId="0F1CB366" w14:textId="77777777" w:rsidR="000A7D63" w:rsidRDefault="00CC6DAB" w:rsidP="000A7D63">
      <w:pPr>
        <w:spacing w:line="360" w:lineRule="auto"/>
        <w:contextualSpacing/>
        <w:jc w:val="both"/>
        <w:rPr>
          <w:lang w:val="lt-LT" w:eastAsia="lt-LT"/>
        </w:rPr>
      </w:pPr>
      <w:r w:rsidRPr="00EE3AAB">
        <w:rPr>
          <w:lang w:val="lt-LT" w:eastAsia="lt-LT"/>
        </w:rPr>
        <w:t>6.4.2. Įrašų stilistika turi būti suderinta su Perkančiąja organizacija ir išlaikyti nuoseklumą su kitomis priemonėmis („Įdomiąja pamoka“, Viktorina, „</w:t>
      </w:r>
      <w:proofErr w:type="spellStart"/>
      <w:r w:rsidRPr="00EE3AAB">
        <w:rPr>
          <w:lang w:val="lt-LT" w:eastAsia="lt-LT"/>
        </w:rPr>
        <w:t>Muu</w:t>
      </w:r>
      <w:proofErr w:type="spellEnd"/>
      <w:r w:rsidRPr="00EE3AAB">
        <w:rPr>
          <w:lang w:val="lt-LT" w:eastAsia="lt-LT"/>
        </w:rPr>
        <w:t xml:space="preserve"> FM“).</w:t>
      </w:r>
    </w:p>
    <w:p w14:paraId="69C375AD" w14:textId="5A01B8D5" w:rsidR="00CC6DAB" w:rsidRPr="00EE3AAB" w:rsidRDefault="00CC6DAB" w:rsidP="000A7D63">
      <w:pPr>
        <w:spacing w:line="360" w:lineRule="auto"/>
        <w:contextualSpacing/>
        <w:jc w:val="both"/>
        <w:rPr>
          <w:lang w:val="lt-LT" w:eastAsia="lt-LT"/>
        </w:rPr>
      </w:pPr>
      <w:r w:rsidRPr="00EE3AAB">
        <w:rPr>
          <w:lang w:val="lt-LT" w:eastAsia="lt-LT"/>
        </w:rPr>
        <w:t xml:space="preserve">6.4.3. Įrašai privalo būti </w:t>
      </w:r>
      <w:proofErr w:type="spellStart"/>
      <w:r w:rsidRPr="00EE3AAB">
        <w:rPr>
          <w:lang w:val="lt-LT" w:eastAsia="lt-LT"/>
        </w:rPr>
        <w:t>subtitruoti</w:t>
      </w:r>
      <w:proofErr w:type="spellEnd"/>
      <w:r w:rsidRPr="00EE3AAB">
        <w:rPr>
          <w:lang w:val="lt-LT" w:eastAsia="lt-LT"/>
        </w:rPr>
        <w:t xml:space="preserve"> lietuvių kalba.</w:t>
      </w:r>
    </w:p>
    <w:p w14:paraId="0A865D7F" w14:textId="11F0B91C" w:rsidR="00CC6DAB" w:rsidRPr="00EE3AAB" w:rsidRDefault="002C25B7" w:rsidP="000A7D63">
      <w:pPr>
        <w:spacing w:line="360" w:lineRule="auto"/>
        <w:contextualSpacing/>
        <w:jc w:val="both"/>
        <w:rPr>
          <w:lang w:val="lt-LT" w:eastAsia="lt-LT"/>
        </w:rPr>
      </w:pPr>
      <w:r w:rsidRPr="00EE3AAB">
        <w:rPr>
          <w:lang w:val="lt-LT" w:eastAsia="lt-LT"/>
        </w:rPr>
        <w:t>6.4.4. Vaizdo pasakose turi būti naudojama reali filmuota medžiaga iš Lietuvos ūkių, sodų.</w:t>
      </w:r>
    </w:p>
    <w:p w14:paraId="5FBD76F9" w14:textId="77777777" w:rsidR="00CC6DAB" w:rsidRPr="00EE3AAB" w:rsidRDefault="00CC6DAB" w:rsidP="000A7D63">
      <w:pPr>
        <w:spacing w:line="360" w:lineRule="auto"/>
        <w:contextualSpacing/>
        <w:jc w:val="both"/>
        <w:rPr>
          <w:b/>
          <w:bCs/>
          <w:lang w:val="lt-LT" w:eastAsia="lt-LT"/>
        </w:rPr>
      </w:pPr>
      <w:r w:rsidRPr="004629A8">
        <w:rPr>
          <w:lang w:val="lt-LT" w:eastAsia="lt-LT"/>
        </w:rPr>
        <w:t>6.5.</w:t>
      </w:r>
      <w:r w:rsidRPr="00EE3AAB">
        <w:rPr>
          <w:b/>
          <w:bCs/>
          <w:lang w:val="lt-LT" w:eastAsia="lt-LT"/>
        </w:rPr>
        <w:t xml:space="preserve"> Viešinimas</w:t>
      </w:r>
    </w:p>
    <w:p w14:paraId="1BA431B7" w14:textId="557C7DA1" w:rsidR="00811D56" w:rsidRDefault="00CC6DAB" w:rsidP="000A7D63">
      <w:pPr>
        <w:spacing w:line="360" w:lineRule="auto"/>
        <w:contextualSpacing/>
        <w:jc w:val="both"/>
        <w:rPr>
          <w:rFonts w:eastAsiaTheme="minorHAnsi"/>
          <w:kern w:val="2"/>
          <w:lang w:val="lt-LT" w:eastAsia="lt-LT"/>
          <w14:ligatures w14:val="standardContextual"/>
        </w:rPr>
      </w:pPr>
      <w:r w:rsidRPr="00EE3AAB">
        <w:rPr>
          <w:lang w:val="lt-LT" w:eastAsia="lt-LT"/>
        </w:rPr>
        <w:t xml:space="preserve">6.5.1. </w:t>
      </w:r>
      <w:r w:rsidR="00811D56" w:rsidRPr="00B612C1">
        <w:rPr>
          <w:rFonts w:eastAsiaTheme="minorHAnsi"/>
          <w:kern w:val="2"/>
          <w:lang w:val="lt-LT" w:eastAsia="lt-LT"/>
          <w14:ligatures w14:val="standardContextual"/>
        </w:rPr>
        <w:t xml:space="preserve">Kiekvieno įrašo viešinimui Teikėjas privalo vykdyti mokamą reklamą „YouTube“ platformoje </w:t>
      </w:r>
      <w:r w:rsidR="00802894" w:rsidRPr="00B612C1">
        <w:rPr>
          <w:rFonts w:eastAsiaTheme="minorHAnsi"/>
          <w:kern w:val="2"/>
          <w:lang w:val="lt-LT" w:eastAsia="lt-LT"/>
          <w14:ligatures w14:val="standardContextual"/>
        </w:rPr>
        <w:t xml:space="preserve">(ne trumpiau kaip 7 kalendorines dienas) </w:t>
      </w:r>
      <w:r w:rsidR="00811D56" w:rsidRPr="00B612C1">
        <w:rPr>
          <w:rFonts w:eastAsiaTheme="minorHAnsi"/>
          <w:kern w:val="2"/>
          <w:lang w:val="lt-LT" w:eastAsia="lt-LT"/>
          <w14:ligatures w14:val="standardContextual"/>
        </w:rPr>
        <w:t>ir ne mažiau kaip vienoje papildomoje komunikacijos priemonėje (pvz., socialiniuose tinkluose, elektroniniuose dienynuose ar kitose su Perkančiąja organizacija suderintose skaitmeninėse medijose).</w:t>
      </w:r>
    </w:p>
    <w:p w14:paraId="028A2440" w14:textId="74A93D5E" w:rsidR="00CC6DAB" w:rsidRPr="00EE3AAB" w:rsidRDefault="00CC6DAB" w:rsidP="000A7D63">
      <w:pPr>
        <w:spacing w:line="360" w:lineRule="auto"/>
        <w:contextualSpacing/>
        <w:jc w:val="both"/>
        <w:rPr>
          <w:lang w:val="lt-LT" w:eastAsia="lt-LT"/>
        </w:rPr>
      </w:pPr>
      <w:r w:rsidRPr="00EE3AAB">
        <w:rPr>
          <w:lang w:val="lt-LT" w:eastAsia="lt-LT"/>
        </w:rPr>
        <w:t>6.5.2. Teikėjas atsako už reklamos priemonių (vizualų, trumpų anonsų, kvietimų šeimoms žiūrėti kartu) parengimą ir suderinimą su Perkančiąja organizacija.</w:t>
      </w:r>
    </w:p>
    <w:p w14:paraId="15A175C5" w14:textId="40C7B0F9" w:rsidR="00CC6DAB" w:rsidRDefault="00CC6DAB" w:rsidP="000A7D63">
      <w:pPr>
        <w:spacing w:line="360" w:lineRule="auto"/>
        <w:contextualSpacing/>
        <w:jc w:val="both"/>
        <w:outlineLvl w:val="2"/>
        <w:rPr>
          <w:rFonts w:eastAsiaTheme="minorHAnsi"/>
          <w:kern w:val="2"/>
          <w:lang w:val="lt-LT" w:eastAsia="lt-LT"/>
          <w14:ligatures w14:val="standardContextual"/>
        </w:rPr>
      </w:pPr>
      <w:r w:rsidRPr="004629A8">
        <w:rPr>
          <w:rFonts w:eastAsiaTheme="minorHAnsi"/>
          <w:kern w:val="2"/>
          <w:lang w:val="lt-LT" w:eastAsia="lt-LT"/>
          <w14:ligatures w14:val="standardContextual"/>
        </w:rPr>
        <w:t>6.6.</w:t>
      </w:r>
      <w:r w:rsidRPr="00EE3AAB">
        <w:rPr>
          <w:rFonts w:eastAsiaTheme="minorHAnsi"/>
          <w:b/>
          <w:bCs/>
          <w:kern w:val="2"/>
          <w:lang w:val="lt-LT" w:eastAsia="lt-LT"/>
          <w14:ligatures w14:val="standardContextual"/>
        </w:rPr>
        <w:t xml:space="preserve"> Atsiskaitymas </w:t>
      </w:r>
      <w:r w:rsidRPr="00EE3AAB">
        <w:rPr>
          <w:rFonts w:eastAsiaTheme="minorHAnsi"/>
          <w:kern w:val="2"/>
          <w:lang w:val="lt-LT" w:eastAsia="lt-LT"/>
          <w14:ligatures w14:val="standardContextual"/>
        </w:rPr>
        <w:t>su Teikėju vykdomas pagal faktiškai parengtų pasakų skaičių.</w:t>
      </w:r>
    </w:p>
    <w:p w14:paraId="766EDA45" w14:textId="77777777" w:rsidR="00511AE2" w:rsidRPr="003E6770" w:rsidRDefault="00511AE2" w:rsidP="000A7D63">
      <w:pPr>
        <w:spacing w:line="360" w:lineRule="auto"/>
        <w:contextualSpacing/>
        <w:jc w:val="both"/>
        <w:outlineLvl w:val="2"/>
        <w:rPr>
          <w:rFonts w:eastAsiaTheme="minorHAnsi"/>
          <w:b/>
          <w:bCs/>
          <w:kern w:val="2"/>
          <w:lang w:val="lt-LT" w:eastAsia="lt-LT"/>
          <w14:ligatures w14:val="standardContextual"/>
        </w:rPr>
      </w:pPr>
    </w:p>
    <w:p w14:paraId="0C9CD525" w14:textId="5BE58378" w:rsidR="00890C47" w:rsidRPr="003E6770" w:rsidRDefault="00CC6DAB" w:rsidP="002E0A1B">
      <w:pPr>
        <w:numPr>
          <w:ilvl w:val="0"/>
          <w:numId w:val="12"/>
        </w:numPr>
        <w:tabs>
          <w:tab w:val="left" w:pos="567"/>
          <w:tab w:val="center" w:pos="4320"/>
          <w:tab w:val="right" w:pos="8640"/>
        </w:tabs>
        <w:spacing w:before="120" w:after="120" w:line="360" w:lineRule="auto"/>
        <w:jc w:val="both"/>
        <w:rPr>
          <w:b/>
          <w:u w:val="single"/>
          <w:lang w:val="lt-LT"/>
        </w:rPr>
      </w:pPr>
      <w:r w:rsidRPr="003E6770">
        <w:rPr>
          <w:b/>
          <w:u w:val="single"/>
          <w:lang w:val="lt-LT"/>
        </w:rPr>
        <w:t>PASLAUGŲ ĮVYKDYMO TERMINAI IR ŠALIŲ ĮSIPAREIGOJIMAI.</w:t>
      </w:r>
    </w:p>
    <w:p w14:paraId="1E791064" w14:textId="5099D8B5" w:rsidR="00890C47" w:rsidRPr="00BE615F" w:rsidRDefault="00CC6DAB" w:rsidP="00BE615F">
      <w:pPr>
        <w:pStyle w:val="Sraopastraipa"/>
        <w:numPr>
          <w:ilvl w:val="1"/>
          <w:numId w:val="12"/>
        </w:numPr>
        <w:tabs>
          <w:tab w:val="left" w:pos="851"/>
        </w:tabs>
        <w:spacing w:line="360" w:lineRule="auto"/>
        <w:rPr>
          <w:lang w:val="lt-LT"/>
        </w:rPr>
      </w:pPr>
      <w:r w:rsidRPr="00BE615F">
        <w:rPr>
          <w:lang w:val="lt-LT"/>
        </w:rPr>
        <w:t xml:space="preserve">Paslaugų suteikimo terminas </w:t>
      </w:r>
      <w:r w:rsidR="00BE615F">
        <w:rPr>
          <w:lang w:val="lt-LT"/>
        </w:rPr>
        <w:t xml:space="preserve">iki </w:t>
      </w:r>
      <w:r w:rsidRPr="00BE615F">
        <w:rPr>
          <w:lang w:val="lt-LT"/>
        </w:rPr>
        <w:t>202</w:t>
      </w:r>
      <w:r w:rsidR="00D2416F" w:rsidRPr="00BE615F">
        <w:rPr>
          <w:lang w:val="lt-LT"/>
        </w:rPr>
        <w:t>7</w:t>
      </w:r>
      <w:r w:rsidRPr="00BE615F">
        <w:rPr>
          <w:lang w:val="lt-LT"/>
        </w:rPr>
        <w:t>-05-31.</w:t>
      </w:r>
    </w:p>
    <w:p w14:paraId="328D7AB0" w14:textId="73B3D3FA" w:rsidR="00CC6DAB" w:rsidRPr="00890C47" w:rsidRDefault="00CC6DAB" w:rsidP="002E0A1B">
      <w:pPr>
        <w:pStyle w:val="Sraopastraipa"/>
        <w:numPr>
          <w:ilvl w:val="1"/>
          <w:numId w:val="12"/>
        </w:numPr>
        <w:tabs>
          <w:tab w:val="left" w:pos="851"/>
        </w:tabs>
        <w:spacing w:line="360" w:lineRule="auto"/>
        <w:ind w:left="0" w:firstLine="0"/>
        <w:rPr>
          <w:lang w:val="lt-LT"/>
        </w:rPr>
      </w:pPr>
      <w:r w:rsidRPr="00890C47">
        <w:rPr>
          <w:lang w:val="lt-LT"/>
        </w:rPr>
        <w:t xml:space="preserve">Pasirašius sutartį, ne vėliau kaip per 10 d. d. parengiamas ir derinti pateikiamas švietimo priemonių įgyvendinimo planas, kuris vėliau gali būti koreguojamas suderinus su Perkančiąja organizacija. </w:t>
      </w:r>
      <w:r w:rsidRPr="00890C47">
        <w:rPr>
          <w:b/>
          <w:bCs/>
          <w:lang w:val="lt-LT"/>
        </w:rPr>
        <w:t>Visos švietimo priemonės turi būti suplanuotos ir įvykdytos iki  202</w:t>
      </w:r>
      <w:r w:rsidR="00BA7465" w:rsidRPr="00890C47">
        <w:rPr>
          <w:b/>
          <w:bCs/>
          <w:lang w:val="lt-LT"/>
        </w:rPr>
        <w:t>7</w:t>
      </w:r>
      <w:r w:rsidRPr="00890C47">
        <w:rPr>
          <w:b/>
          <w:bCs/>
          <w:lang w:val="lt-LT"/>
        </w:rPr>
        <w:t>-05-31.</w:t>
      </w:r>
    </w:p>
    <w:p w14:paraId="78A872AC" w14:textId="77777777" w:rsidR="00CC6DAB" w:rsidRPr="00EE3AAB" w:rsidRDefault="00CC6DAB" w:rsidP="002E0A1B">
      <w:pPr>
        <w:numPr>
          <w:ilvl w:val="1"/>
          <w:numId w:val="12"/>
        </w:numPr>
        <w:tabs>
          <w:tab w:val="left" w:pos="567"/>
          <w:tab w:val="center" w:pos="4320"/>
          <w:tab w:val="right" w:pos="8640"/>
        </w:tabs>
        <w:spacing w:line="360" w:lineRule="auto"/>
        <w:ind w:left="0" w:firstLine="0"/>
        <w:jc w:val="both"/>
        <w:rPr>
          <w:lang w:val="lt-LT"/>
        </w:rPr>
      </w:pPr>
      <w:r w:rsidRPr="00EE3AAB">
        <w:rPr>
          <w:lang w:val="lt-LT"/>
        </w:rPr>
        <w:t>Prieš nustatytą Įdomiosios pamokos datą Teikėjas surengia seminarą (-</w:t>
      </w:r>
      <w:proofErr w:type="spellStart"/>
      <w:r w:rsidRPr="00EE3AAB">
        <w:rPr>
          <w:lang w:val="lt-LT"/>
        </w:rPr>
        <w:t>us</w:t>
      </w:r>
      <w:proofErr w:type="spellEnd"/>
      <w:r w:rsidRPr="00EE3AAB">
        <w:rPr>
          <w:lang w:val="lt-LT"/>
        </w:rPr>
        <w:t>) pedagogams, kurių klasės/grupės užsiregistravo dalyvauti Įdomiojoje pamokoje ir/ar Viktorinoje, kuriuose suteikia visą reikalingą informaciją apie dalyvavimo Įdomiojoje pamokoje ir Viktorinoje tvarką. Konkretus seminarų skaičius, suderinus su Perkančiąja organizacija, nustatomas atsižvelgiant į užsiregistravusių klasių/grupių skaičių, galimybes kokybiškai pateikti informaciją ir atsakyti į klausimus.</w:t>
      </w:r>
    </w:p>
    <w:p w14:paraId="36A50826" w14:textId="1476E711" w:rsidR="00243A66" w:rsidRPr="00EE3AAB" w:rsidRDefault="00243A66" w:rsidP="002E0A1B">
      <w:pPr>
        <w:numPr>
          <w:ilvl w:val="1"/>
          <w:numId w:val="12"/>
        </w:numPr>
        <w:tabs>
          <w:tab w:val="left" w:pos="567"/>
          <w:tab w:val="center" w:pos="4320"/>
          <w:tab w:val="right" w:pos="8640"/>
        </w:tabs>
        <w:spacing w:line="360" w:lineRule="auto"/>
        <w:ind w:left="0" w:firstLine="0"/>
        <w:jc w:val="both"/>
        <w:rPr>
          <w:lang w:val="lt-LT"/>
        </w:rPr>
      </w:pPr>
      <w:r w:rsidRPr="00EE3AAB">
        <w:rPr>
          <w:lang w:val="lt-LT"/>
        </w:rPr>
        <w:t>Visos švietimo priemonės turi būti kuriamos vaikams suprantama kalba, atsižvelgiant į skirtingą tikslinių amžiaus grupių pažintinį išsivystymą ir</w:t>
      </w:r>
      <w:r w:rsidR="00117854">
        <w:rPr>
          <w:lang w:val="lt-LT"/>
        </w:rPr>
        <w:t xml:space="preserve"> </w:t>
      </w:r>
      <w:r w:rsidRPr="00EE3AAB">
        <w:rPr>
          <w:lang w:val="lt-LT"/>
        </w:rPr>
        <w:t xml:space="preserve">pritaikant turinį įvairių ugdymosi poreikių turintiems vaikams. Vaizdo įrašai turi būti </w:t>
      </w:r>
      <w:proofErr w:type="spellStart"/>
      <w:r w:rsidRPr="00EE3AAB">
        <w:rPr>
          <w:lang w:val="lt-LT"/>
        </w:rPr>
        <w:t>subtitruoti</w:t>
      </w:r>
      <w:proofErr w:type="spellEnd"/>
      <w:r w:rsidRPr="00EE3AAB">
        <w:rPr>
          <w:lang w:val="lt-LT"/>
        </w:rPr>
        <w:t xml:space="preserve"> lietuvių kalba.</w:t>
      </w:r>
    </w:p>
    <w:p w14:paraId="71442E49" w14:textId="77777777" w:rsidR="00CC6DAB" w:rsidRPr="00EE3AAB" w:rsidRDefault="00CC6DAB" w:rsidP="002E0A1B">
      <w:pPr>
        <w:numPr>
          <w:ilvl w:val="1"/>
          <w:numId w:val="12"/>
        </w:numPr>
        <w:tabs>
          <w:tab w:val="left" w:pos="567"/>
          <w:tab w:val="center" w:pos="4320"/>
          <w:tab w:val="right" w:pos="8640"/>
        </w:tabs>
        <w:spacing w:line="360" w:lineRule="auto"/>
        <w:ind w:left="0" w:firstLine="0"/>
        <w:jc w:val="both"/>
        <w:rPr>
          <w:lang w:val="lt-LT"/>
        </w:rPr>
      </w:pPr>
      <w:r w:rsidRPr="00EE3AAB">
        <w:rPr>
          <w:lang w:val="lt-LT"/>
        </w:rPr>
        <w:t>Visi plane numatyti veiksmai vykdomi gavus Perkančiosios organizacijos pritarimą el. paštu.</w:t>
      </w:r>
    </w:p>
    <w:p w14:paraId="5FB0A5D2" w14:textId="77777777" w:rsidR="00CC6DAB" w:rsidRPr="00EE3AAB" w:rsidRDefault="00CC6DAB" w:rsidP="002E0A1B">
      <w:pPr>
        <w:numPr>
          <w:ilvl w:val="1"/>
          <w:numId w:val="12"/>
        </w:numPr>
        <w:tabs>
          <w:tab w:val="left" w:pos="567"/>
          <w:tab w:val="center" w:pos="4320"/>
          <w:tab w:val="right" w:pos="8640"/>
        </w:tabs>
        <w:spacing w:line="360" w:lineRule="auto"/>
        <w:ind w:left="0" w:firstLine="0"/>
        <w:jc w:val="both"/>
        <w:rPr>
          <w:lang w:val="lt-LT"/>
        </w:rPr>
      </w:pPr>
      <w:r w:rsidRPr="00EE3AAB">
        <w:rPr>
          <w:lang w:val="lt-LT"/>
        </w:rPr>
        <w:t xml:space="preserve">Įgyvendinant švietimo priemones, visuose vizualiniuose elementuose turi būti naudojami Perkančiosios organizacijos nurodyti logotipai. Tais atvejais, kai logotipai negali būti naudojamas (garsinės priemonės ir pan.), turi būti informuojama apie Perkančiąją organizaciją ir Programą, kurios lėšomis finansuojamos švietimo priemonės. </w:t>
      </w:r>
    </w:p>
    <w:p w14:paraId="16D65A82" w14:textId="54D81973" w:rsidR="00CC6DAB" w:rsidRDefault="00CC6DAB" w:rsidP="002E0A1B">
      <w:pPr>
        <w:numPr>
          <w:ilvl w:val="1"/>
          <w:numId w:val="12"/>
        </w:numPr>
        <w:tabs>
          <w:tab w:val="left" w:pos="0"/>
          <w:tab w:val="left" w:pos="567"/>
        </w:tabs>
        <w:spacing w:line="360" w:lineRule="auto"/>
        <w:ind w:left="0" w:firstLine="0"/>
        <w:jc w:val="both"/>
        <w:rPr>
          <w:rFonts w:eastAsiaTheme="minorHAnsi"/>
          <w:kern w:val="2"/>
          <w:lang w:val="lt-LT"/>
          <w14:ligatures w14:val="standardContextual"/>
        </w:rPr>
      </w:pPr>
      <w:r w:rsidRPr="00EE3AAB">
        <w:rPr>
          <w:rFonts w:eastAsiaTheme="minorHAnsi"/>
          <w:b/>
          <w:bCs/>
          <w:kern w:val="2"/>
          <w:lang w:val="lt-LT"/>
          <w14:ligatures w14:val="standardContextual"/>
        </w:rPr>
        <w:lastRenderedPageBreak/>
        <w:t xml:space="preserve">Bendra ataskaita, rekomendacijos ir pasiūlymai kitų metų plano įgyvendinimui. </w:t>
      </w:r>
      <w:r w:rsidRPr="00EE3AAB">
        <w:rPr>
          <w:rFonts w:eastAsiaTheme="minorHAnsi"/>
          <w:kern w:val="2"/>
          <w:lang w:val="lt-LT"/>
          <w14:ligatures w14:val="standardContextual"/>
        </w:rPr>
        <w:t>Ne vėliau kaip per 10 d. d. iki paslaugų suteikimo termino – 202</w:t>
      </w:r>
      <w:r w:rsidR="00BA7465" w:rsidRPr="00EE3AAB">
        <w:rPr>
          <w:rFonts w:eastAsiaTheme="minorHAnsi"/>
          <w:kern w:val="2"/>
          <w:lang w:val="lt-LT"/>
          <w14:ligatures w14:val="standardContextual"/>
        </w:rPr>
        <w:t>7</w:t>
      </w:r>
      <w:r w:rsidRPr="00EE3AAB">
        <w:rPr>
          <w:rFonts w:eastAsiaTheme="minorHAnsi"/>
          <w:kern w:val="2"/>
          <w:lang w:val="lt-LT"/>
          <w14:ligatures w14:val="standardContextual"/>
        </w:rPr>
        <w:t>-05-31, Teikėjas pateikia kampanijos bendrą ataskaitą, į kurią turi būti įtrauktos ir įžvalgos bei rekomendacijos ateičiai (rekomendacijos kitų mokslo metų švietimo priemonių plano sudarymui, kuriuos sprendimus verta įtraukti ateityje; į kuriuos sprendimus nereikėtų investuoti ateityje ir kodėl). Ataskaitoje taip pat pateikiama pedagogų atsiliepimų suvestinė. Pedagogų apklausa atliekama Teikėjo pasibaigus Viktorinai ir yra susijusi su įgyvendintų švietimo priemonių vertinimu.</w:t>
      </w:r>
    </w:p>
    <w:p w14:paraId="2B9C6E15" w14:textId="2DF456E7" w:rsidR="00803245" w:rsidRPr="00EE3AAB" w:rsidRDefault="00803245" w:rsidP="002E0A1B">
      <w:pPr>
        <w:numPr>
          <w:ilvl w:val="1"/>
          <w:numId w:val="12"/>
        </w:numPr>
        <w:tabs>
          <w:tab w:val="left" w:pos="0"/>
          <w:tab w:val="left" w:pos="567"/>
        </w:tabs>
        <w:spacing w:line="360" w:lineRule="auto"/>
        <w:ind w:left="0" w:firstLine="0"/>
        <w:jc w:val="both"/>
        <w:rPr>
          <w:rFonts w:eastAsiaTheme="minorHAnsi"/>
          <w:kern w:val="2"/>
          <w:lang w:val="lt-LT"/>
          <w14:ligatures w14:val="standardContextual"/>
        </w:rPr>
      </w:pPr>
      <w:r w:rsidRPr="00B612C1">
        <w:rPr>
          <w:rFonts w:eastAsiaTheme="minorHAnsi"/>
          <w:kern w:val="2"/>
          <w:lang w:val="lt-LT"/>
          <w14:ligatures w14:val="standardContextual"/>
        </w:rPr>
        <w:t>Visi vykdant sutartį sukurti kūriniai (grafiniai elementai, vaizdo ir garso įrašai, animacija, scenarijai, subtitrai ir kita kūrybinė medžiaga), jų pirminiai redaguojami failai (jeigu tokie yra) bei turtinės autorių teisės į juos perduodami Perkančiajai organizacijai be papildomo mokesčio ne vėliau kaip iki sutarties pabaigos. Pirminiai failai turi būti pateikti tokiais formatais, kurie sudarytų galimybę Perkančiajai organizacijai ar jos pasitelktiems tretiesiems asmenims juos savarankiškai redaguoti, pritaikyti ir naudoti.</w:t>
      </w:r>
    </w:p>
    <w:p w14:paraId="023AF75C" w14:textId="3530141F" w:rsidR="00CC6DAB" w:rsidRPr="00CC6DAB" w:rsidRDefault="002E7C2B" w:rsidP="008D7D64">
      <w:pPr>
        <w:tabs>
          <w:tab w:val="left" w:pos="567"/>
          <w:tab w:val="center" w:pos="4320"/>
          <w:tab w:val="right" w:pos="8640"/>
        </w:tabs>
        <w:spacing w:line="360" w:lineRule="auto"/>
        <w:jc w:val="both"/>
        <w:rPr>
          <w:lang w:val="lt-LT"/>
        </w:rPr>
      </w:pPr>
      <w:r>
        <w:rPr>
          <w:noProof/>
          <w:lang w:val="lt-LT"/>
        </w:rPr>
        <mc:AlternateContent>
          <mc:Choice Requires="wps">
            <w:drawing>
              <wp:anchor distT="0" distB="0" distL="114300" distR="114300" simplePos="0" relativeHeight="251659264" behindDoc="0" locked="0" layoutInCell="1" allowOverlap="1" wp14:anchorId="1080BC5C" wp14:editId="73A755B6">
                <wp:simplePos x="0" y="0"/>
                <wp:positionH relativeFrom="column">
                  <wp:posOffset>1517015</wp:posOffset>
                </wp:positionH>
                <wp:positionV relativeFrom="paragraph">
                  <wp:posOffset>118745</wp:posOffset>
                </wp:positionV>
                <wp:extent cx="2171700" cy="6350"/>
                <wp:effectExtent l="0" t="0" r="19050" b="31750"/>
                <wp:wrapNone/>
                <wp:docPr id="1742347950" name="Tiesioji jungtis 1"/>
                <wp:cNvGraphicFramePr/>
                <a:graphic xmlns:a="http://schemas.openxmlformats.org/drawingml/2006/main">
                  <a:graphicData uri="http://schemas.microsoft.com/office/word/2010/wordprocessingShape">
                    <wps:wsp>
                      <wps:cNvCnPr/>
                      <wps:spPr>
                        <a:xfrm flipV="1">
                          <a:off x="0" y="0"/>
                          <a:ext cx="2171700" cy="6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6922D3"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19.45pt,9.35pt" to="290.4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" strokecolor="#4472c4 [3204]" strokeweight=".5pt">
                <v:stroke joinstyle="miter"/>
              </v:line>
            </w:pict>
          </mc:Fallback>
        </mc:AlternateContent>
      </w:r>
    </w:p>
    <w:p w14:paraId="49F62230" w14:textId="77777777" w:rsidR="00744E38" w:rsidRPr="00B612C1" w:rsidRDefault="00744E38" w:rsidP="008D7D64">
      <w:pPr>
        <w:spacing w:line="360" w:lineRule="auto"/>
        <w:jc w:val="both"/>
        <w:rPr>
          <w:i/>
          <w:iCs/>
          <w:lang w:val="lt-LT"/>
        </w:rPr>
      </w:pPr>
    </w:p>
    <w:sectPr w:rsidR="00744E38" w:rsidRPr="00B612C1" w:rsidSect="005632BE">
      <w:headerReference w:type="even" r:id="rId12"/>
      <w:headerReference w:type="default" r:id="rId13"/>
      <w:footerReference w:type="default" r:id="rId14"/>
      <w:footerReference w:type="first" r:id="rId1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53EF0" w14:textId="77777777" w:rsidR="00D021E7" w:rsidRDefault="00D021E7">
      <w:r>
        <w:separator/>
      </w:r>
    </w:p>
  </w:endnote>
  <w:endnote w:type="continuationSeparator" w:id="0">
    <w:p w14:paraId="2EDAA7F1" w14:textId="77777777" w:rsidR="00D021E7" w:rsidRDefault="00D021E7">
      <w:r>
        <w:continuationSeparator/>
      </w:r>
    </w:p>
  </w:endnote>
  <w:endnote w:type="continuationNotice" w:id="1">
    <w:p w14:paraId="10E3A3DD" w14:textId="77777777" w:rsidR="00D021E7" w:rsidRDefault="00D021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A3140" w14:textId="77777777" w:rsidR="004A7DA4" w:rsidRDefault="004A7DA4">
    <w:pPr>
      <w:pStyle w:val="Porat"/>
      <w:jc w:val="right"/>
    </w:pPr>
    <w:r>
      <w:fldChar w:fldCharType="begin"/>
    </w:r>
    <w:r>
      <w:instrText>PAGE   \* MERGEFORMAT</w:instrText>
    </w:r>
    <w:r>
      <w:fldChar w:fldCharType="separate"/>
    </w:r>
    <w:r w:rsidR="00AB4527">
      <w:rPr>
        <w:noProof/>
      </w:rPr>
      <w:t>3</w:t>
    </w:r>
    <w:r>
      <w:fldChar w:fldCharType="end"/>
    </w:r>
  </w:p>
  <w:p w14:paraId="57F0650D" w14:textId="77777777" w:rsidR="004A7DA4" w:rsidRDefault="004A7DA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F3EF4" w14:textId="77777777" w:rsidR="004A7DA4" w:rsidRDefault="004A7DA4">
    <w:pPr>
      <w:pStyle w:val="Porat"/>
      <w:jc w:val="right"/>
    </w:pPr>
    <w:r>
      <w:fldChar w:fldCharType="begin"/>
    </w:r>
    <w:r>
      <w:instrText>PAGE   \* MERGEFORMAT</w:instrText>
    </w:r>
    <w:r>
      <w:fldChar w:fldCharType="separate"/>
    </w:r>
    <w:r w:rsidR="00AB4527">
      <w:rPr>
        <w:noProof/>
      </w:rPr>
      <w:t>1</w:t>
    </w:r>
    <w:r>
      <w:fldChar w:fldCharType="end"/>
    </w:r>
  </w:p>
  <w:p w14:paraId="209EBD61" w14:textId="77777777" w:rsidR="004A7DA4" w:rsidRDefault="004A7D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CAAC5" w14:textId="77777777" w:rsidR="00D021E7" w:rsidRDefault="00D021E7">
      <w:r>
        <w:separator/>
      </w:r>
    </w:p>
  </w:footnote>
  <w:footnote w:type="continuationSeparator" w:id="0">
    <w:p w14:paraId="3885F49A" w14:textId="77777777" w:rsidR="00D021E7" w:rsidRDefault="00D021E7">
      <w:r>
        <w:continuationSeparator/>
      </w:r>
    </w:p>
  </w:footnote>
  <w:footnote w:type="continuationNotice" w:id="1">
    <w:p w14:paraId="201B191F" w14:textId="77777777" w:rsidR="00D021E7" w:rsidRDefault="00D021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2ACF2" w14:textId="77777777" w:rsidR="00C21C8D" w:rsidRDefault="00792A1E">
    <w:pPr>
      <w:pStyle w:val="Antrats"/>
      <w:framePr w:wrap="around" w:vAnchor="text" w:hAnchor="margin" w:xAlign="center" w:y="1"/>
      <w:rPr>
        <w:rStyle w:val="Puslapionumeris"/>
      </w:rPr>
    </w:pPr>
    <w:r>
      <w:rPr>
        <w:rStyle w:val="Puslapionumeris"/>
      </w:rPr>
      <w:fldChar w:fldCharType="begin"/>
    </w:r>
    <w:r w:rsidR="00C21C8D">
      <w:rPr>
        <w:rStyle w:val="Puslapionumeris"/>
      </w:rPr>
      <w:instrText xml:space="preserve">PAGE  </w:instrText>
    </w:r>
    <w:r>
      <w:rPr>
        <w:rStyle w:val="Puslapionumeris"/>
      </w:rPr>
      <w:fldChar w:fldCharType="separate"/>
    </w:r>
    <w:r w:rsidR="00C21C8D">
      <w:rPr>
        <w:rStyle w:val="Puslapionumeris"/>
        <w:noProof/>
      </w:rPr>
      <w:t>34</w:t>
    </w:r>
    <w:r>
      <w:rPr>
        <w:rStyle w:val="Puslapionumeris"/>
      </w:rPr>
      <w:fldChar w:fldCharType="end"/>
    </w:r>
  </w:p>
  <w:p w14:paraId="69919E19" w14:textId="77777777" w:rsidR="00C21C8D" w:rsidRDefault="00C21C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CC012" w14:textId="77777777" w:rsidR="00C21C8D" w:rsidRDefault="00C21C8D" w:rsidP="004A7DA4">
    <w:pPr>
      <w:pStyle w:val="Antrats"/>
    </w:pPr>
  </w:p>
  <w:p w14:paraId="2B813022" w14:textId="77777777" w:rsidR="00C21C8D" w:rsidRDefault="00C21C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7757F"/>
    <w:multiLevelType w:val="hybridMultilevel"/>
    <w:tmpl w:val="BE02FC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ED27B4B"/>
    <w:multiLevelType w:val="multilevel"/>
    <w:tmpl w:val="27AE90C4"/>
    <w:lvl w:ilvl="0">
      <w:start w:val="1"/>
      <w:numFmt w:val="decimal"/>
      <w:lvlText w:val="%1."/>
      <w:lvlJc w:val="left"/>
      <w:pPr>
        <w:ind w:left="720" w:hanging="363"/>
      </w:pPr>
      <w:rPr>
        <w:rFonts w:ascii="Times New Roman" w:hAnsi="Times New Roman" w:cs="Times New Roman" w:hint="default"/>
        <w:b w:val="0"/>
        <w:bCs w:val="0"/>
        <w:sz w:val="24"/>
        <w:szCs w:val="24"/>
      </w:rPr>
    </w:lvl>
    <w:lvl w:ilvl="1">
      <w:start w:val="1"/>
      <w:numFmt w:val="decimal"/>
      <w:isLgl/>
      <w:suff w:val="space"/>
      <w:lvlText w:val="%1.%2."/>
      <w:lvlJc w:val="left"/>
      <w:pPr>
        <w:ind w:left="397" w:hanging="397"/>
      </w:pPr>
      <w:rPr>
        <w:rFonts w:ascii="Times New Roman" w:hAnsi="Times New Roman" w:cs="Times New Roman" w:hint="default"/>
        <w:b w:val="0"/>
        <w:bCs w:val="0"/>
        <w:sz w:val="24"/>
        <w:szCs w:val="24"/>
      </w:rPr>
    </w:lvl>
    <w:lvl w:ilvl="2">
      <w:start w:val="1"/>
      <w:numFmt w:val="decimal"/>
      <w:isLgl/>
      <w:suff w:val="space"/>
      <w:lvlText w:val="%1.%2.%3."/>
      <w:lvlJc w:val="left"/>
      <w:pPr>
        <w:ind w:left="397" w:hanging="397"/>
      </w:pPr>
      <w:rPr>
        <w:rFonts w:hint="default"/>
      </w:rPr>
    </w:lvl>
    <w:lvl w:ilvl="3">
      <w:start w:val="1"/>
      <w:numFmt w:val="decimal"/>
      <w:isLgl/>
      <w:lvlText w:val="%1.%2.%3.%4."/>
      <w:lvlJc w:val="left"/>
      <w:pPr>
        <w:ind w:left="498" w:hanging="363"/>
      </w:pPr>
      <w:rPr>
        <w:rFonts w:hint="default"/>
      </w:rPr>
    </w:lvl>
    <w:lvl w:ilvl="4">
      <w:start w:val="1"/>
      <w:numFmt w:val="decimal"/>
      <w:isLgl/>
      <w:lvlText w:val="%1.%2.%3.%4.%5."/>
      <w:lvlJc w:val="left"/>
      <w:pPr>
        <w:ind w:left="424" w:hanging="363"/>
      </w:pPr>
      <w:rPr>
        <w:rFonts w:hint="default"/>
      </w:rPr>
    </w:lvl>
    <w:lvl w:ilvl="5">
      <w:start w:val="1"/>
      <w:numFmt w:val="decimal"/>
      <w:isLgl/>
      <w:lvlText w:val="%1.%2.%3.%4.%5.%6."/>
      <w:lvlJc w:val="left"/>
      <w:pPr>
        <w:ind w:left="350" w:hanging="363"/>
      </w:pPr>
      <w:rPr>
        <w:rFonts w:hint="default"/>
      </w:rPr>
    </w:lvl>
    <w:lvl w:ilvl="6">
      <w:start w:val="1"/>
      <w:numFmt w:val="decimal"/>
      <w:isLgl/>
      <w:lvlText w:val="%1.%2.%3.%4.%5.%6.%7."/>
      <w:lvlJc w:val="left"/>
      <w:pPr>
        <w:ind w:left="276" w:hanging="363"/>
      </w:pPr>
      <w:rPr>
        <w:rFonts w:hint="default"/>
      </w:rPr>
    </w:lvl>
    <w:lvl w:ilvl="7">
      <w:start w:val="1"/>
      <w:numFmt w:val="decimal"/>
      <w:isLgl/>
      <w:lvlText w:val="%1.%2.%3.%4.%5.%6.%7.%8."/>
      <w:lvlJc w:val="left"/>
      <w:pPr>
        <w:ind w:left="202" w:hanging="363"/>
      </w:pPr>
      <w:rPr>
        <w:rFonts w:hint="default"/>
      </w:rPr>
    </w:lvl>
    <w:lvl w:ilvl="8">
      <w:start w:val="1"/>
      <w:numFmt w:val="decimal"/>
      <w:isLgl/>
      <w:lvlText w:val="%1.%2.%3.%4.%5.%6.%7.%8.%9."/>
      <w:lvlJc w:val="left"/>
      <w:pPr>
        <w:ind w:left="128" w:hanging="363"/>
      </w:pPr>
      <w:rPr>
        <w:rFonts w:hint="default"/>
      </w:rPr>
    </w:lvl>
  </w:abstractNum>
  <w:abstractNum w:abstractNumId="2" w15:restartNumberingAfterBreak="0">
    <w:nsid w:val="347C471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B4A4C21"/>
    <w:multiLevelType w:val="hybridMultilevel"/>
    <w:tmpl w:val="8CF4E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7071372"/>
    <w:multiLevelType w:val="multilevel"/>
    <w:tmpl w:val="687E1204"/>
    <w:lvl w:ilvl="0">
      <w:start w:val="3"/>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A9D3DA8"/>
    <w:multiLevelType w:val="multilevel"/>
    <w:tmpl w:val="62CEFA38"/>
    <w:lvl w:ilvl="0">
      <w:start w:val="1"/>
      <w:numFmt w:val="decimal"/>
      <w:suff w:val="space"/>
      <w:lvlText w:val="%1."/>
      <w:lvlJc w:val="left"/>
      <w:pPr>
        <w:ind w:left="680" w:hanging="397"/>
      </w:pPr>
      <w:rPr>
        <w:rFonts w:ascii="Times New Roman" w:hAnsi="Times New Roman" w:cs="Times New Roman" w:hint="default"/>
        <w:b/>
        <w:bCs/>
        <w:sz w:val="24"/>
        <w:szCs w:val="24"/>
      </w:rPr>
    </w:lvl>
    <w:lvl w:ilvl="1">
      <w:start w:val="1"/>
      <w:numFmt w:val="decimal"/>
      <w:isLgl/>
      <w:suff w:val="space"/>
      <w:lvlText w:val="%1.%2."/>
      <w:lvlJc w:val="left"/>
      <w:pPr>
        <w:ind w:left="397" w:hanging="397"/>
      </w:pPr>
      <w:rPr>
        <w:rFonts w:ascii="Times New Roman" w:hAnsi="Times New Roman" w:cs="Times New Roman" w:hint="default"/>
        <w:b w:val="0"/>
        <w:bCs w:val="0"/>
        <w:sz w:val="24"/>
        <w:szCs w:val="24"/>
      </w:rPr>
    </w:lvl>
    <w:lvl w:ilvl="2">
      <w:start w:val="1"/>
      <w:numFmt w:val="decimal"/>
      <w:isLgl/>
      <w:lvlText w:val="%1.%2.%3."/>
      <w:lvlJc w:val="left"/>
      <w:pPr>
        <w:ind w:left="397" w:hanging="397"/>
      </w:pPr>
      <w:rPr>
        <w:rFonts w:hint="default"/>
      </w:rPr>
    </w:lvl>
    <w:lvl w:ilvl="3">
      <w:start w:val="1"/>
      <w:numFmt w:val="decimal"/>
      <w:isLgl/>
      <w:lvlText w:val="%1.%2.%3.%4."/>
      <w:lvlJc w:val="left"/>
      <w:pPr>
        <w:ind w:left="397" w:hanging="397"/>
      </w:pPr>
      <w:rPr>
        <w:rFonts w:hint="default"/>
      </w:rPr>
    </w:lvl>
    <w:lvl w:ilvl="4">
      <w:start w:val="1"/>
      <w:numFmt w:val="decimal"/>
      <w:isLgl/>
      <w:lvlText w:val="%1.%2.%3.%4.%5."/>
      <w:lvlJc w:val="left"/>
      <w:pPr>
        <w:ind w:left="397" w:hanging="397"/>
      </w:pPr>
      <w:rPr>
        <w:rFonts w:hint="default"/>
      </w:rPr>
    </w:lvl>
    <w:lvl w:ilvl="5">
      <w:start w:val="1"/>
      <w:numFmt w:val="decimal"/>
      <w:isLgl/>
      <w:lvlText w:val="%1.%2.%3.%4.%5.%6."/>
      <w:lvlJc w:val="left"/>
      <w:pPr>
        <w:ind w:left="397" w:hanging="397"/>
      </w:pPr>
      <w:rPr>
        <w:rFonts w:hint="default"/>
      </w:rPr>
    </w:lvl>
    <w:lvl w:ilvl="6">
      <w:start w:val="1"/>
      <w:numFmt w:val="decimal"/>
      <w:isLgl/>
      <w:lvlText w:val="%1.%2.%3.%4.%5.%6.%7."/>
      <w:lvlJc w:val="left"/>
      <w:pPr>
        <w:ind w:left="397" w:hanging="397"/>
      </w:pPr>
      <w:rPr>
        <w:rFonts w:hint="default"/>
      </w:rPr>
    </w:lvl>
    <w:lvl w:ilvl="7">
      <w:start w:val="1"/>
      <w:numFmt w:val="decimal"/>
      <w:isLgl/>
      <w:lvlText w:val="%1.%2.%3.%4.%5.%6.%7.%8."/>
      <w:lvlJc w:val="left"/>
      <w:pPr>
        <w:ind w:left="397" w:hanging="397"/>
      </w:pPr>
      <w:rPr>
        <w:rFonts w:hint="default"/>
      </w:rPr>
    </w:lvl>
    <w:lvl w:ilvl="8">
      <w:start w:val="1"/>
      <w:numFmt w:val="decimal"/>
      <w:isLgl/>
      <w:lvlText w:val="%1.%2.%3.%4.%5.%6.%7.%8.%9."/>
      <w:lvlJc w:val="left"/>
      <w:pPr>
        <w:ind w:left="397" w:hanging="397"/>
      </w:pPr>
      <w:rPr>
        <w:rFonts w:hint="default"/>
      </w:rPr>
    </w:lvl>
  </w:abstractNum>
  <w:abstractNum w:abstractNumId="6" w15:restartNumberingAfterBreak="0">
    <w:nsid w:val="501D367A"/>
    <w:multiLevelType w:val="multilevel"/>
    <w:tmpl w:val="574C5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EC6CC3"/>
    <w:multiLevelType w:val="multilevel"/>
    <w:tmpl w:val="84C2A21A"/>
    <w:styleLink w:val="LFO1"/>
    <w:lvl w:ilvl="0">
      <w:start w:val="1"/>
      <w:numFmt w:val="decimal"/>
      <w:pStyle w:val="Punktai11"/>
      <w:lvlText w:val="%1."/>
      <w:lvlJc w:val="left"/>
      <w:pPr>
        <w:ind w:left="1637" w:hanging="360"/>
      </w:pPr>
      <w:rPr>
        <w:rFonts w:cs="Times New Roman"/>
      </w:rPr>
    </w:lvl>
    <w:lvl w:ilvl="1">
      <w:start w:val="1"/>
      <w:numFmt w:val="decimal"/>
      <w:lvlText w:val="%1.%2."/>
      <w:lvlJc w:val="left"/>
      <w:pPr>
        <w:ind w:left="1152" w:hanging="432"/>
      </w:pPr>
      <w:rPr>
        <w:rFonts w:cs="Times New Roman"/>
      </w:rPr>
    </w:lvl>
    <w:lvl w:ilvl="2">
      <w:start w:val="1"/>
      <w:numFmt w:val="decimal"/>
      <w:lvlText w:val="%1.%2.%3."/>
      <w:lvlJc w:val="left"/>
      <w:pPr>
        <w:ind w:left="1944" w:hanging="504"/>
      </w:pPr>
      <w:rPr>
        <w:rFonts w:cs="Times New Roman"/>
      </w:rPr>
    </w:lvl>
    <w:lvl w:ilvl="3">
      <w:start w:val="1"/>
      <w:numFmt w:val="decimal"/>
      <w:lvlText w:val="%1.%2.%3.%4."/>
      <w:lvlJc w:val="left"/>
      <w:pPr>
        <w:ind w:left="2448" w:hanging="648"/>
      </w:pPr>
      <w:rPr>
        <w:rFonts w:cs="Times New Roman"/>
      </w:rPr>
    </w:lvl>
    <w:lvl w:ilvl="4">
      <w:start w:val="1"/>
      <w:numFmt w:val="decimal"/>
      <w:lvlText w:val="%1.%2.%3.%4.%5."/>
      <w:lvlJc w:val="left"/>
      <w:pPr>
        <w:ind w:left="2952" w:hanging="792"/>
      </w:pPr>
      <w:rPr>
        <w:rFonts w:cs="Times New Roman"/>
      </w:rPr>
    </w:lvl>
    <w:lvl w:ilvl="5">
      <w:start w:val="1"/>
      <w:numFmt w:val="decimal"/>
      <w:lvlText w:val="%1.%2.%3.%4.%5.%6."/>
      <w:lvlJc w:val="left"/>
      <w:pPr>
        <w:ind w:left="3456" w:hanging="936"/>
      </w:pPr>
      <w:rPr>
        <w:rFonts w:cs="Times New Roman"/>
      </w:rPr>
    </w:lvl>
    <w:lvl w:ilvl="6">
      <w:start w:val="1"/>
      <w:numFmt w:val="decimal"/>
      <w:lvlText w:val="%1.%2.%3.%4.%5.%6.%7."/>
      <w:lvlJc w:val="left"/>
      <w:pPr>
        <w:ind w:left="3960" w:hanging="1080"/>
      </w:pPr>
      <w:rPr>
        <w:rFonts w:cs="Times New Roman"/>
      </w:rPr>
    </w:lvl>
    <w:lvl w:ilvl="7">
      <w:start w:val="1"/>
      <w:numFmt w:val="decimal"/>
      <w:lvlText w:val="%1.%2.%3.%4.%5.%6.%7.%8."/>
      <w:lvlJc w:val="left"/>
      <w:pPr>
        <w:ind w:left="4464" w:hanging="1224"/>
      </w:pPr>
      <w:rPr>
        <w:rFonts w:cs="Times New Roman"/>
      </w:rPr>
    </w:lvl>
    <w:lvl w:ilvl="8">
      <w:start w:val="1"/>
      <w:numFmt w:val="decimal"/>
      <w:lvlText w:val="%1.%2.%3.%4.%5.%6.%7.%8.%9."/>
      <w:lvlJc w:val="left"/>
      <w:pPr>
        <w:ind w:left="5040" w:hanging="1440"/>
      </w:pPr>
      <w:rPr>
        <w:rFonts w:cs="Times New Roman"/>
      </w:rPr>
    </w:lvl>
  </w:abstractNum>
  <w:abstractNum w:abstractNumId="8" w15:restartNumberingAfterBreak="0">
    <w:nsid w:val="5D9F69E9"/>
    <w:multiLevelType w:val="hybridMultilevel"/>
    <w:tmpl w:val="BFFA7A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E713409"/>
    <w:multiLevelType w:val="multilevel"/>
    <w:tmpl w:val="E7BEFB7E"/>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F5B1009"/>
    <w:multiLevelType w:val="multilevel"/>
    <w:tmpl w:val="E5465F3E"/>
    <w:lvl w:ilvl="0">
      <w:start w:val="1"/>
      <w:numFmt w:val="decimal"/>
      <w:lvlText w:val="%1."/>
      <w:lvlJc w:val="left"/>
      <w:pPr>
        <w:ind w:left="720" w:hanging="360"/>
      </w:pPr>
      <w:rPr>
        <w:rFonts w:ascii="Times New Roman" w:hAnsi="Times New Roman" w:cs="Times New Roman" w:hint="default"/>
        <w:b w:val="0"/>
        <w:bCs w:val="0"/>
        <w:sz w:val="24"/>
        <w:szCs w:val="24"/>
      </w:rPr>
    </w:lvl>
    <w:lvl w:ilvl="1">
      <w:start w:val="1"/>
      <w:numFmt w:val="decimal"/>
      <w:isLgl/>
      <w:lvlText w:val="%1.%2."/>
      <w:lvlJc w:val="left"/>
      <w:pPr>
        <w:ind w:left="1004" w:hanging="720"/>
      </w:pPr>
      <w:rPr>
        <w:rFonts w:ascii="Times New Roman" w:hAnsi="Times New Roman" w:cs="Times New Roman" w:hint="default"/>
        <w:b w:val="0"/>
        <w:bCs w:val="0"/>
        <w:sz w:val="24"/>
        <w:szCs w:val="24"/>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105179057">
    <w:abstractNumId w:val="7"/>
  </w:num>
  <w:num w:numId="2" w16cid:durableId="707342804">
    <w:abstractNumId w:val="5"/>
  </w:num>
  <w:num w:numId="3" w16cid:durableId="1449230182">
    <w:abstractNumId w:val="2"/>
  </w:num>
  <w:num w:numId="4" w16cid:durableId="870800061">
    <w:abstractNumId w:val="3"/>
  </w:num>
  <w:num w:numId="5" w16cid:durableId="1144741233">
    <w:abstractNumId w:val="6"/>
  </w:num>
  <w:num w:numId="6" w16cid:durableId="1509711482">
    <w:abstractNumId w:val="1"/>
  </w:num>
  <w:num w:numId="7" w16cid:durableId="792754040">
    <w:abstractNumId w:val="10"/>
  </w:num>
  <w:num w:numId="8" w16cid:durableId="7680312">
    <w:abstractNumId w:val="8"/>
  </w:num>
  <w:num w:numId="9" w16cid:durableId="2059621308">
    <w:abstractNumId w:val="0"/>
  </w:num>
  <w:num w:numId="10" w16cid:durableId="539170661">
    <w:abstractNumId w:val="1"/>
    <w:lvlOverride w:ilvl="0">
      <w:lvl w:ilvl="0">
        <w:start w:val="1"/>
        <w:numFmt w:val="decimal"/>
        <w:lvlText w:val="%1."/>
        <w:lvlJc w:val="left"/>
        <w:pPr>
          <w:ind w:left="720" w:hanging="363"/>
        </w:pPr>
        <w:rPr>
          <w:rFonts w:ascii="Times New Roman" w:hAnsi="Times New Roman" w:cs="Times New Roman" w:hint="default"/>
          <w:b w:val="0"/>
          <w:bCs w:val="0"/>
          <w:sz w:val="24"/>
          <w:szCs w:val="24"/>
        </w:rPr>
      </w:lvl>
    </w:lvlOverride>
    <w:lvlOverride w:ilvl="1">
      <w:lvl w:ilvl="1">
        <w:start w:val="1"/>
        <w:numFmt w:val="decimal"/>
        <w:isLgl/>
        <w:suff w:val="space"/>
        <w:lvlText w:val="%1.%2."/>
        <w:lvlJc w:val="left"/>
        <w:pPr>
          <w:ind w:left="397" w:hanging="397"/>
        </w:pPr>
        <w:rPr>
          <w:rFonts w:ascii="Times New Roman" w:hAnsi="Times New Roman" w:cs="Times New Roman" w:hint="default"/>
          <w:b w:val="0"/>
          <w:bCs w:val="0"/>
          <w:sz w:val="24"/>
          <w:szCs w:val="24"/>
        </w:rPr>
      </w:lvl>
    </w:lvlOverride>
    <w:lvlOverride w:ilvl="2">
      <w:lvl w:ilvl="2">
        <w:start w:val="1"/>
        <w:numFmt w:val="decimal"/>
        <w:isLgl/>
        <w:suff w:val="space"/>
        <w:lvlText w:val="%1.%2.%3."/>
        <w:lvlJc w:val="center"/>
        <w:pPr>
          <w:ind w:left="0" w:firstLine="288"/>
        </w:pPr>
        <w:rPr>
          <w:rFonts w:hint="default"/>
          <w:b w:val="0"/>
          <w:bCs w:val="0"/>
        </w:rPr>
      </w:lvl>
    </w:lvlOverride>
    <w:lvlOverride w:ilvl="3">
      <w:lvl w:ilvl="3">
        <w:start w:val="1"/>
        <w:numFmt w:val="decimal"/>
        <w:isLgl/>
        <w:suff w:val="space"/>
        <w:lvlText w:val="%1.%2.%3.%4."/>
        <w:lvlJc w:val="left"/>
        <w:pPr>
          <w:ind w:left="0" w:firstLine="0"/>
        </w:pPr>
        <w:rPr>
          <w:rFonts w:hint="default"/>
        </w:rPr>
      </w:lvl>
    </w:lvlOverride>
    <w:lvlOverride w:ilvl="4">
      <w:lvl w:ilvl="4">
        <w:start w:val="1"/>
        <w:numFmt w:val="decimal"/>
        <w:isLgl/>
        <w:lvlText w:val="%1.%2.%3.%4.%5."/>
        <w:lvlJc w:val="left"/>
        <w:pPr>
          <w:ind w:left="424" w:hanging="363"/>
        </w:pPr>
        <w:rPr>
          <w:rFonts w:hint="default"/>
        </w:rPr>
      </w:lvl>
    </w:lvlOverride>
    <w:lvlOverride w:ilvl="5">
      <w:lvl w:ilvl="5">
        <w:start w:val="1"/>
        <w:numFmt w:val="decimal"/>
        <w:isLgl/>
        <w:lvlText w:val="%1.%2.%3.%4.%5.%6."/>
        <w:lvlJc w:val="left"/>
        <w:pPr>
          <w:ind w:left="350" w:hanging="363"/>
        </w:pPr>
        <w:rPr>
          <w:rFonts w:hint="default"/>
        </w:rPr>
      </w:lvl>
    </w:lvlOverride>
    <w:lvlOverride w:ilvl="6">
      <w:lvl w:ilvl="6">
        <w:start w:val="1"/>
        <w:numFmt w:val="decimal"/>
        <w:isLgl/>
        <w:lvlText w:val="%1.%2.%3.%4.%5.%6.%7."/>
        <w:lvlJc w:val="left"/>
        <w:pPr>
          <w:ind w:left="276" w:hanging="363"/>
        </w:pPr>
        <w:rPr>
          <w:rFonts w:hint="default"/>
        </w:rPr>
      </w:lvl>
    </w:lvlOverride>
    <w:lvlOverride w:ilvl="7">
      <w:lvl w:ilvl="7">
        <w:start w:val="1"/>
        <w:numFmt w:val="decimal"/>
        <w:isLgl/>
        <w:lvlText w:val="%1.%2.%3.%4.%5.%6.%7.%8."/>
        <w:lvlJc w:val="left"/>
        <w:pPr>
          <w:ind w:left="202" w:hanging="363"/>
        </w:pPr>
        <w:rPr>
          <w:rFonts w:hint="default"/>
        </w:rPr>
      </w:lvl>
    </w:lvlOverride>
    <w:lvlOverride w:ilvl="8">
      <w:lvl w:ilvl="8">
        <w:start w:val="1"/>
        <w:numFmt w:val="decimal"/>
        <w:isLgl/>
        <w:lvlText w:val="%1.%2.%3.%4.%5.%6.%7.%8.%9."/>
        <w:lvlJc w:val="left"/>
        <w:pPr>
          <w:ind w:left="128" w:hanging="363"/>
        </w:pPr>
        <w:rPr>
          <w:rFonts w:hint="default"/>
        </w:rPr>
      </w:lvl>
    </w:lvlOverride>
  </w:num>
  <w:num w:numId="11" w16cid:durableId="440997982">
    <w:abstractNumId w:val="1"/>
    <w:lvlOverride w:ilvl="0">
      <w:lvl w:ilvl="0">
        <w:start w:val="1"/>
        <w:numFmt w:val="decimal"/>
        <w:lvlText w:val="%1."/>
        <w:lvlJc w:val="left"/>
        <w:pPr>
          <w:ind w:left="720" w:hanging="363"/>
        </w:pPr>
        <w:rPr>
          <w:rFonts w:ascii="Times New Roman" w:hAnsi="Times New Roman" w:cs="Times New Roman" w:hint="default"/>
          <w:b w:val="0"/>
          <w:bCs w:val="0"/>
          <w:sz w:val="24"/>
          <w:szCs w:val="24"/>
        </w:rPr>
      </w:lvl>
    </w:lvlOverride>
    <w:lvlOverride w:ilvl="1">
      <w:lvl w:ilvl="1">
        <w:start w:val="1"/>
        <w:numFmt w:val="decimal"/>
        <w:isLgl/>
        <w:suff w:val="space"/>
        <w:lvlText w:val="%1.%2."/>
        <w:lvlJc w:val="left"/>
        <w:pPr>
          <w:ind w:left="397" w:hanging="397"/>
        </w:pPr>
        <w:rPr>
          <w:rFonts w:ascii="Times New Roman" w:hAnsi="Times New Roman" w:cs="Times New Roman" w:hint="default"/>
          <w:b w:val="0"/>
          <w:bCs w:val="0"/>
          <w:sz w:val="24"/>
          <w:szCs w:val="24"/>
        </w:rPr>
      </w:lvl>
    </w:lvlOverride>
    <w:lvlOverride w:ilvl="2">
      <w:lvl w:ilvl="2">
        <w:start w:val="1"/>
        <w:numFmt w:val="decimal"/>
        <w:isLgl/>
        <w:suff w:val="space"/>
        <w:lvlText w:val="%1.%2.%3."/>
        <w:lvlJc w:val="center"/>
        <w:pPr>
          <w:ind w:left="0" w:firstLine="288"/>
        </w:pPr>
        <w:rPr>
          <w:rFonts w:hint="default"/>
          <w:b w:val="0"/>
          <w:bCs w:val="0"/>
        </w:rPr>
      </w:lvl>
    </w:lvlOverride>
    <w:lvlOverride w:ilvl="3">
      <w:lvl w:ilvl="3">
        <w:start w:val="1"/>
        <w:numFmt w:val="decimal"/>
        <w:isLgl/>
        <w:suff w:val="space"/>
        <w:lvlText w:val="%1.%2.%3.%4."/>
        <w:lvlJc w:val="left"/>
        <w:pPr>
          <w:ind w:left="0" w:firstLine="0"/>
        </w:pPr>
        <w:rPr>
          <w:rFonts w:hint="default"/>
        </w:rPr>
      </w:lvl>
    </w:lvlOverride>
    <w:lvlOverride w:ilvl="4">
      <w:lvl w:ilvl="4">
        <w:start w:val="1"/>
        <w:numFmt w:val="decimal"/>
        <w:isLgl/>
        <w:lvlText w:val="%1.%2.%3.%4.%5."/>
        <w:lvlJc w:val="left"/>
        <w:pPr>
          <w:ind w:left="424" w:hanging="363"/>
        </w:pPr>
        <w:rPr>
          <w:rFonts w:hint="default"/>
        </w:rPr>
      </w:lvl>
    </w:lvlOverride>
    <w:lvlOverride w:ilvl="5">
      <w:lvl w:ilvl="5">
        <w:start w:val="1"/>
        <w:numFmt w:val="decimal"/>
        <w:isLgl/>
        <w:lvlText w:val="%1.%2.%3.%4.%5.%6."/>
        <w:lvlJc w:val="left"/>
        <w:pPr>
          <w:ind w:left="350" w:hanging="363"/>
        </w:pPr>
        <w:rPr>
          <w:rFonts w:hint="default"/>
        </w:rPr>
      </w:lvl>
    </w:lvlOverride>
    <w:lvlOverride w:ilvl="6">
      <w:lvl w:ilvl="6">
        <w:start w:val="1"/>
        <w:numFmt w:val="decimal"/>
        <w:isLgl/>
        <w:lvlText w:val="%1.%2.%3.%4.%5.%6.%7."/>
        <w:lvlJc w:val="left"/>
        <w:pPr>
          <w:ind w:left="276" w:hanging="363"/>
        </w:pPr>
        <w:rPr>
          <w:rFonts w:hint="default"/>
        </w:rPr>
      </w:lvl>
    </w:lvlOverride>
    <w:lvlOverride w:ilvl="7">
      <w:lvl w:ilvl="7">
        <w:start w:val="1"/>
        <w:numFmt w:val="decimal"/>
        <w:isLgl/>
        <w:lvlText w:val="%1.%2.%3.%4.%5.%6.%7.%8."/>
        <w:lvlJc w:val="left"/>
        <w:pPr>
          <w:ind w:left="202" w:hanging="363"/>
        </w:pPr>
        <w:rPr>
          <w:rFonts w:hint="default"/>
        </w:rPr>
      </w:lvl>
    </w:lvlOverride>
    <w:lvlOverride w:ilvl="8">
      <w:lvl w:ilvl="8">
        <w:start w:val="1"/>
        <w:numFmt w:val="decimal"/>
        <w:isLgl/>
        <w:lvlText w:val="%1.%2.%3.%4.%5.%6.%7.%8.%9."/>
        <w:lvlJc w:val="left"/>
        <w:pPr>
          <w:ind w:left="128" w:hanging="363"/>
        </w:pPr>
        <w:rPr>
          <w:rFonts w:hint="default"/>
        </w:rPr>
      </w:lvl>
    </w:lvlOverride>
  </w:num>
  <w:num w:numId="12" w16cid:durableId="683676344">
    <w:abstractNumId w:val="9"/>
  </w:num>
  <w:num w:numId="13" w16cid:durableId="168612793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593"/>
    <w:rsid w:val="000001B3"/>
    <w:rsid w:val="0000062E"/>
    <w:rsid w:val="00000C2D"/>
    <w:rsid w:val="0000148F"/>
    <w:rsid w:val="00001F16"/>
    <w:rsid w:val="00002EF4"/>
    <w:rsid w:val="00003B7B"/>
    <w:rsid w:val="000047C6"/>
    <w:rsid w:val="00007426"/>
    <w:rsid w:val="00010F1E"/>
    <w:rsid w:val="00012B8D"/>
    <w:rsid w:val="00012BFD"/>
    <w:rsid w:val="00016691"/>
    <w:rsid w:val="00021038"/>
    <w:rsid w:val="00021058"/>
    <w:rsid w:val="00021720"/>
    <w:rsid w:val="00022A6B"/>
    <w:rsid w:val="0002385B"/>
    <w:rsid w:val="000309C4"/>
    <w:rsid w:val="0003161B"/>
    <w:rsid w:val="00032096"/>
    <w:rsid w:val="00033E93"/>
    <w:rsid w:val="00034977"/>
    <w:rsid w:val="000353DD"/>
    <w:rsid w:val="00036BC1"/>
    <w:rsid w:val="00036E2F"/>
    <w:rsid w:val="000370B9"/>
    <w:rsid w:val="00041402"/>
    <w:rsid w:val="00042201"/>
    <w:rsid w:val="00042D61"/>
    <w:rsid w:val="00044643"/>
    <w:rsid w:val="000449D0"/>
    <w:rsid w:val="00045159"/>
    <w:rsid w:val="0005028F"/>
    <w:rsid w:val="000527E2"/>
    <w:rsid w:val="0005443A"/>
    <w:rsid w:val="00055BB5"/>
    <w:rsid w:val="00060157"/>
    <w:rsid w:val="00062411"/>
    <w:rsid w:val="00063583"/>
    <w:rsid w:val="000650CC"/>
    <w:rsid w:val="00065959"/>
    <w:rsid w:val="00066C85"/>
    <w:rsid w:val="00066D2F"/>
    <w:rsid w:val="00070300"/>
    <w:rsid w:val="0007121E"/>
    <w:rsid w:val="000728CF"/>
    <w:rsid w:val="0007551F"/>
    <w:rsid w:val="000771C7"/>
    <w:rsid w:val="000817E8"/>
    <w:rsid w:val="00083FB6"/>
    <w:rsid w:val="00084AC7"/>
    <w:rsid w:val="000872A2"/>
    <w:rsid w:val="00087AAD"/>
    <w:rsid w:val="000906BC"/>
    <w:rsid w:val="000923E4"/>
    <w:rsid w:val="000927BF"/>
    <w:rsid w:val="00092CC3"/>
    <w:rsid w:val="00092F04"/>
    <w:rsid w:val="0009378E"/>
    <w:rsid w:val="000942E1"/>
    <w:rsid w:val="00094CBF"/>
    <w:rsid w:val="000A131C"/>
    <w:rsid w:val="000A37AA"/>
    <w:rsid w:val="000A39D5"/>
    <w:rsid w:val="000A3B84"/>
    <w:rsid w:val="000A40BB"/>
    <w:rsid w:val="000A4A5B"/>
    <w:rsid w:val="000A4A7E"/>
    <w:rsid w:val="000A4E9E"/>
    <w:rsid w:val="000A5788"/>
    <w:rsid w:val="000A58F6"/>
    <w:rsid w:val="000A5A6C"/>
    <w:rsid w:val="000A7D63"/>
    <w:rsid w:val="000B0C09"/>
    <w:rsid w:val="000B0CDC"/>
    <w:rsid w:val="000B29B3"/>
    <w:rsid w:val="000B37D1"/>
    <w:rsid w:val="000B3ECF"/>
    <w:rsid w:val="000B6FCF"/>
    <w:rsid w:val="000B7145"/>
    <w:rsid w:val="000C031F"/>
    <w:rsid w:val="000C0763"/>
    <w:rsid w:val="000C0BD9"/>
    <w:rsid w:val="000C0C3F"/>
    <w:rsid w:val="000C0D10"/>
    <w:rsid w:val="000C0DCF"/>
    <w:rsid w:val="000C1BE9"/>
    <w:rsid w:val="000C3DE1"/>
    <w:rsid w:val="000C4D0C"/>
    <w:rsid w:val="000C654A"/>
    <w:rsid w:val="000D014F"/>
    <w:rsid w:val="000D1C17"/>
    <w:rsid w:val="000D6B03"/>
    <w:rsid w:val="000D6D57"/>
    <w:rsid w:val="000D7100"/>
    <w:rsid w:val="000E0DA3"/>
    <w:rsid w:val="000E1092"/>
    <w:rsid w:val="000E251C"/>
    <w:rsid w:val="000E2590"/>
    <w:rsid w:val="000E48D5"/>
    <w:rsid w:val="000E4D36"/>
    <w:rsid w:val="000E7EB3"/>
    <w:rsid w:val="000F0CDE"/>
    <w:rsid w:val="000F1703"/>
    <w:rsid w:val="000F3EF5"/>
    <w:rsid w:val="000F4C6C"/>
    <w:rsid w:val="000F5385"/>
    <w:rsid w:val="000F5B48"/>
    <w:rsid w:val="000F695A"/>
    <w:rsid w:val="00100F36"/>
    <w:rsid w:val="001020B9"/>
    <w:rsid w:val="00102945"/>
    <w:rsid w:val="00103877"/>
    <w:rsid w:val="00103A19"/>
    <w:rsid w:val="00105202"/>
    <w:rsid w:val="00105709"/>
    <w:rsid w:val="0010573B"/>
    <w:rsid w:val="00105750"/>
    <w:rsid w:val="00107314"/>
    <w:rsid w:val="001074CC"/>
    <w:rsid w:val="00110088"/>
    <w:rsid w:val="00111131"/>
    <w:rsid w:val="001121E2"/>
    <w:rsid w:val="0011224B"/>
    <w:rsid w:val="00114B11"/>
    <w:rsid w:val="00116062"/>
    <w:rsid w:val="00117854"/>
    <w:rsid w:val="00120E3E"/>
    <w:rsid w:val="00121ECC"/>
    <w:rsid w:val="001224D7"/>
    <w:rsid w:val="00123925"/>
    <w:rsid w:val="00124327"/>
    <w:rsid w:val="00124AB4"/>
    <w:rsid w:val="00131F23"/>
    <w:rsid w:val="00132909"/>
    <w:rsid w:val="00133DBC"/>
    <w:rsid w:val="00136723"/>
    <w:rsid w:val="001370FC"/>
    <w:rsid w:val="001378E7"/>
    <w:rsid w:val="00137BCA"/>
    <w:rsid w:val="00140999"/>
    <w:rsid w:val="00140B78"/>
    <w:rsid w:val="00140BE5"/>
    <w:rsid w:val="00141826"/>
    <w:rsid w:val="00141E92"/>
    <w:rsid w:val="001431F2"/>
    <w:rsid w:val="001434F5"/>
    <w:rsid w:val="00145157"/>
    <w:rsid w:val="00145249"/>
    <w:rsid w:val="001461B1"/>
    <w:rsid w:val="001469E1"/>
    <w:rsid w:val="00146C0C"/>
    <w:rsid w:val="0015279D"/>
    <w:rsid w:val="001528E7"/>
    <w:rsid w:val="00153211"/>
    <w:rsid w:val="00154D13"/>
    <w:rsid w:val="0015569B"/>
    <w:rsid w:val="00155BC1"/>
    <w:rsid w:val="00163A8B"/>
    <w:rsid w:val="00166FD5"/>
    <w:rsid w:val="0016765B"/>
    <w:rsid w:val="00167C2C"/>
    <w:rsid w:val="001721FE"/>
    <w:rsid w:val="001734FC"/>
    <w:rsid w:val="001737F3"/>
    <w:rsid w:val="00180CF8"/>
    <w:rsid w:val="00183ABF"/>
    <w:rsid w:val="00185394"/>
    <w:rsid w:val="00185D31"/>
    <w:rsid w:val="001874F3"/>
    <w:rsid w:val="00192228"/>
    <w:rsid w:val="0019223F"/>
    <w:rsid w:val="001934D0"/>
    <w:rsid w:val="00194435"/>
    <w:rsid w:val="00194C51"/>
    <w:rsid w:val="00195716"/>
    <w:rsid w:val="00195A08"/>
    <w:rsid w:val="00195C3D"/>
    <w:rsid w:val="00195E4A"/>
    <w:rsid w:val="00196412"/>
    <w:rsid w:val="00196702"/>
    <w:rsid w:val="00197031"/>
    <w:rsid w:val="001971E9"/>
    <w:rsid w:val="001A018B"/>
    <w:rsid w:val="001A3B5A"/>
    <w:rsid w:val="001A3F51"/>
    <w:rsid w:val="001A450D"/>
    <w:rsid w:val="001A45C4"/>
    <w:rsid w:val="001A4796"/>
    <w:rsid w:val="001A6331"/>
    <w:rsid w:val="001A77EA"/>
    <w:rsid w:val="001A7960"/>
    <w:rsid w:val="001B006C"/>
    <w:rsid w:val="001B0B5B"/>
    <w:rsid w:val="001B12E7"/>
    <w:rsid w:val="001B14CD"/>
    <w:rsid w:val="001B1B42"/>
    <w:rsid w:val="001B1B60"/>
    <w:rsid w:val="001B2F26"/>
    <w:rsid w:val="001B31A7"/>
    <w:rsid w:val="001B38F0"/>
    <w:rsid w:val="001B3AEC"/>
    <w:rsid w:val="001B409F"/>
    <w:rsid w:val="001B4627"/>
    <w:rsid w:val="001B7484"/>
    <w:rsid w:val="001B7D81"/>
    <w:rsid w:val="001B7F7A"/>
    <w:rsid w:val="001C167F"/>
    <w:rsid w:val="001C22AA"/>
    <w:rsid w:val="001C3580"/>
    <w:rsid w:val="001C3E13"/>
    <w:rsid w:val="001C6364"/>
    <w:rsid w:val="001C6BFC"/>
    <w:rsid w:val="001C722A"/>
    <w:rsid w:val="001C7529"/>
    <w:rsid w:val="001D0A0D"/>
    <w:rsid w:val="001D0AC3"/>
    <w:rsid w:val="001D19F7"/>
    <w:rsid w:val="001D47E0"/>
    <w:rsid w:val="001D5AA6"/>
    <w:rsid w:val="001D7C6A"/>
    <w:rsid w:val="001E06FD"/>
    <w:rsid w:val="001E18E0"/>
    <w:rsid w:val="001E27DA"/>
    <w:rsid w:val="001E4AB9"/>
    <w:rsid w:val="001E78AC"/>
    <w:rsid w:val="001F108E"/>
    <w:rsid w:val="001F17A8"/>
    <w:rsid w:val="001F242B"/>
    <w:rsid w:val="001F2E7C"/>
    <w:rsid w:val="001F6273"/>
    <w:rsid w:val="001F6371"/>
    <w:rsid w:val="001F6ED6"/>
    <w:rsid w:val="001F7A69"/>
    <w:rsid w:val="00204182"/>
    <w:rsid w:val="00204367"/>
    <w:rsid w:val="0021068C"/>
    <w:rsid w:val="002110E7"/>
    <w:rsid w:val="00211A62"/>
    <w:rsid w:val="002126BD"/>
    <w:rsid w:val="0021310A"/>
    <w:rsid w:val="0021526A"/>
    <w:rsid w:val="00215B62"/>
    <w:rsid w:val="002174B2"/>
    <w:rsid w:val="0021773E"/>
    <w:rsid w:val="00217B7D"/>
    <w:rsid w:val="0022053D"/>
    <w:rsid w:val="0022080F"/>
    <w:rsid w:val="00223BA1"/>
    <w:rsid w:val="00223DF0"/>
    <w:rsid w:val="00224D20"/>
    <w:rsid w:val="002259C8"/>
    <w:rsid w:val="00226086"/>
    <w:rsid w:val="00227405"/>
    <w:rsid w:val="00227CC9"/>
    <w:rsid w:val="0023234C"/>
    <w:rsid w:val="00233278"/>
    <w:rsid w:val="00234140"/>
    <w:rsid w:val="00234A6A"/>
    <w:rsid w:val="00237652"/>
    <w:rsid w:val="00240B95"/>
    <w:rsid w:val="002421F1"/>
    <w:rsid w:val="00243A66"/>
    <w:rsid w:val="002447AF"/>
    <w:rsid w:val="00244DEA"/>
    <w:rsid w:val="00246B8C"/>
    <w:rsid w:val="00247E40"/>
    <w:rsid w:val="00247EDA"/>
    <w:rsid w:val="00247FB2"/>
    <w:rsid w:val="0025091D"/>
    <w:rsid w:val="002511F6"/>
    <w:rsid w:val="00254175"/>
    <w:rsid w:val="00254805"/>
    <w:rsid w:val="002551BA"/>
    <w:rsid w:val="00261546"/>
    <w:rsid w:val="00262165"/>
    <w:rsid w:val="002628BB"/>
    <w:rsid w:val="00264261"/>
    <w:rsid w:val="002645B3"/>
    <w:rsid w:val="00265254"/>
    <w:rsid w:val="002652C1"/>
    <w:rsid w:val="002666FB"/>
    <w:rsid w:val="00266FE1"/>
    <w:rsid w:val="002701FB"/>
    <w:rsid w:val="00270C88"/>
    <w:rsid w:val="00271129"/>
    <w:rsid w:val="00271411"/>
    <w:rsid w:val="00271541"/>
    <w:rsid w:val="002715A3"/>
    <w:rsid w:val="00271A5B"/>
    <w:rsid w:val="002722E2"/>
    <w:rsid w:val="002733B5"/>
    <w:rsid w:val="00273D58"/>
    <w:rsid w:val="00275B17"/>
    <w:rsid w:val="0027664E"/>
    <w:rsid w:val="0027683C"/>
    <w:rsid w:val="002860C9"/>
    <w:rsid w:val="00286F07"/>
    <w:rsid w:val="00291405"/>
    <w:rsid w:val="002923F4"/>
    <w:rsid w:val="00292CF3"/>
    <w:rsid w:val="00293D13"/>
    <w:rsid w:val="002966B5"/>
    <w:rsid w:val="002969FF"/>
    <w:rsid w:val="002A0316"/>
    <w:rsid w:val="002A12AE"/>
    <w:rsid w:val="002A31A7"/>
    <w:rsid w:val="002A4732"/>
    <w:rsid w:val="002A52AD"/>
    <w:rsid w:val="002A5B28"/>
    <w:rsid w:val="002A6192"/>
    <w:rsid w:val="002A6A8F"/>
    <w:rsid w:val="002B39F8"/>
    <w:rsid w:val="002B40CE"/>
    <w:rsid w:val="002B5C0D"/>
    <w:rsid w:val="002B635E"/>
    <w:rsid w:val="002B6915"/>
    <w:rsid w:val="002B7FE5"/>
    <w:rsid w:val="002C25B7"/>
    <w:rsid w:val="002C2731"/>
    <w:rsid w:val="002C3FBB"/>
    <w:rsid w:val="002C44C8"/>
    <w:rsid w:val="002C775A"/>
    <w:rsid w:val="002D1638"/>
    <w:rsid w:val="002D2B29"/>
    <w:rsid w:val="002D3851"/>
    <w:rsid w:val="002D3918"/>
    <w:rsid w:val="002D70BE"/>
    <w:rsid w:val="002E0A1B"/>
    <w:rsid w:val="002E111F"/>
    <w:rsid w:val="002E1364"/>
    <w:rsid w:val="002E2EEE"/>
    <w:rsid w:val="002E4489"/>
    <w:rsid w:val="002E643C"/>
    <w:rsid w:val="002E75DA"/>
    <w:rsid w:val="002E761B"/>
    <w:rsid w:val="002E7C2B"/>
    <w:rsid w:val="002F0350"/>
    <w:rsid w:val="002F1730"/>
    <w:rsid w:val="002F2BCD"/>
    <w:rsid w:val="002F305D"/>
    <w:rsid w:val="002F3490"/>
    <w:rsid w:val="002F75DD"/>
    <w:rsid w:val="00300CDD"/>
    <w:rsid w:val="00301207"/>
    <w:rsid w:val="003025AB"/>
    <w:rsid w:val="003036CE"/>
    <w:rsid w:val="0030387D"/>
    <w:rsid w:val="00304AF2"/>
    <w:rsid w:val="00310343"/>
    <w:rsid w:val="0031070E"/>
    <w:rsid w:val="00310929"/>
    <w:rsid w:val="00310C12"/>
    <w:rsid w:val="00311480"/>
    <w:rsid w:val="00311CD8"/>
    <w:rsid w:val="00311E66"/>
    <w:rsid w:val="0031229C"/>
    <w:rsid w:val="00312636"/>
    <w:rsid w:val="003135FC"/>
    <w:rsid w:val="00314B0F"/>
    <w:rsid w:val="00315DFD"/>
    <w:rsid w:val="003167FB"/>
    <w:rsid w:val="00317197"/>
    <w:rsid w:val="00317EE8"/>
    <w:rsid w:val="0032023D"/>
    <w:rsid w:val="003213D6"/>
    <w:rsid w:val="00321C03"/>
    <w:rsid w:val="00321E9C"/>
    <w:rsid w:val="00323B9C"/>
    <w:rsid w:val="00324B73"/>
    <w:rsid w:val="00325E65"/>
    <w:rsid w:val="003276C9"/>
    <w:rsid w:val="00327BA2"/>
    <w:rsid w:val="00330FB3"/>
    <w:rsid w:val="003324F1"/>
    <w:rsid w:val="00333622"/>
    <w:rsid w:val="00333870"/>
    <w:rsid w:val="0033565E"/>
    <w:rsid w:val="00336951"/>
    <w:rsid w:val="00340351"/>
    <w:rsid w:val="00340B8F"/>
    <w:rsid w:val="003419AB"/>
    <w:rsid w:val="00343402"/>
    <w:rsid w:val="00343EF4"/>
    <w:rsid w:val="003445C4"/>
    <w:rsid w:val="00344F00"/>
    <w:rsid w:val="00345334"/>
    <w:rsid w:val="0034599C"/>
    <w:rsid w:val="00345A5C"/>
    <w:rsid w:val="00350A2A"/>
    <w:rsid w:val="00351761"/>
    <w:rsid w:val="00352CCF"/>
    <w:rsid w:val="003535EA"/>
    <w:rsid w:val="00353CB0"/>
    <w:rsid w:val="0035490A"/>
    <w:rsid w:val="00356BB2"/>
    <w:rsid w:val="00360889"/>
    <w:rsid w:val="00360C58"/>
    <w:rsid w:val="003610EC"/>
    <w:rsid w:val="00361B30"/>
    <w:rsid w:val="00362D0C"/>
    <w:rsid w:val="003638DD"/>
    <w:rsid w:val="00363CC3"/>
    <w:rsid w:val="0036418E"/>
    <w:rsid w:val="003648CE"/>
    <w:rsid w:val="0036793A"/>
    <w:rsid w:val="00367D44"/>
    <w:rsid w:val="003703C7"/>
    <w:rsid w:val="0037261D"/>
    <w:rsid w:val="00372C00"/>
    <w:rsid w:val="0037449D"/>
    <w:rsid w:val="00375939"/>
    <w:rsid w:val="0038313F"/>
    <w:rsid w:val="003842D6"/>
    <w:rsid w:val="0038444B"/>
    <w:rsid w:val="0038459B"/>
    <w:rsid w:val="00384C9C"/>
    <w:rsid w:val="003850D4"/>
    <w:rsid w:val="00385D1F"/>
    <w:rsid w:val="00386598"/>
    <w:rsid w:val="00386676"/>
    <w:rsid w:val="0039031C"/>
    <w:rsid w:val="00390898"/>
    <w:rsid w:val="00390DED"/>
    <w:rsid w:val="00392099"/>
    <w:rsid w:val="00392148"/>
    <w:rsid w:val="00392B6B"/>
    <w:rsid w:val="00393A9A"/>
    <w:rsid w:val="00395014"/>
    <w:rsid w:val="003956D1"/>
    <w:rsid w:val="00396352"/>
    <w:rsid w:val="00397672"/>
    <w:rsid w:val="003A23DE"/>
    <w:rsid w:val="003A2520"/>
    <w:rsid w:val="003A2662"/>
    <w:rsid w:val="003A270B"/>
    <w:rsid w:val="003A355D"/>
    <w:rsid w:val="003A500F"/>
    <w:rsid w:val="003B2BDC"/>
    <w:rsid w:val="003B349E"/>
    <w:rsid w:val="003B3869"/>
    <w:rsid w:val="003B4469"/>
    <w:rsid w:val="003B5405"/>
    <w:rsid w:val="003B5C98"/>
    <w:rsid w:val="003B68E1"/>
    <w:rsid w:val="003B6BE9"/>
    <w:rsid w:val="003C11E4"/>
    <w:rsid w:val="003C1D7A"/>
    <w:rsid w:val="003C2D0E"/>
    <w:rsid w:val="003C3CD8"/>
    <w:rsid w:val="003C6A9A"/>
    <w:rsid w:val="003C7ADC"/>
    <w:rsid w:val="003D4F7E"/>
    <w:rsid w:val="003E1B39"/>
    <w:rsid w:val="003E2DE6"/>
    <w:rsid w:val="003E2EA2"/>
    <w:rsid w:val="003E4D6A"/>
    <w:rsid w:val="003E5972"/>
    <w:rsid w:val="003E6770"/>
    <w:rsid w:val="003E710A"/>
    <w:rsid w:val="003F2C0B"/>
    <w:rsid w:val="003F35A7"/>
    <w:rsid w:val="003F5FEA"/>
    <w:rsid w:val="00400135"/>
    <w:rsid w:val="00402759"/>
    <w:rsid w:val="004032BC"/>
    <w:rsid w:val="00403E45"/>
    <w:rsid w:val="00404299"/>
    <w:rsid w:val="004108E5"/>
    <w:rsid w:val="00411574"/>
    <w:rsid w:val="004116A6"/>
    <w:rsid w:val="00411A3C"/>
    <w:rsid w:val="00411FA0"/>
    <w:rsid w:val="00411FD2"/>
    <w:rsid w:val="00412C8E"/>
    <w:rsid w:val="00413C17"/>
    <w:rsid w:val="0041407C"/>
    <w:rsid w:val="00414E7B"/>
    <w:rsid w:val="004155A9"/>
    <w:rsid w:val="004171E9"/>
    <w:rsid w:val="0042055E"/>
    <w:rsid w:val="004208E0"/>
    <w:rsid w:val="00423724"/>
    <w:rsid w:val="00423C40"/>
    <w:rsid w:val="00427010"/>
    <w:rsid w:val="004279EA"/>
    <w:rsid w:val="00431201"/>
    <w:rsid w:val="004316F4"/>
    <w:rsid w:val="004335B6"/>
    <w:rsid w:val="00434285"/>
    <w:rsid w:val="00435847"/>
    <w:rsid w:val="00435926"/>
    <w:rsid w:val="00435DBB"/>
    <w:rsid w:val="004406C8"/>
    <w:rsid w:val="004447C5"/>
    <w:rsid w:val="004453E5"/>
    <w:rsid w:val="00446357"/>
    <w:rsid w:val="0044754D"/>
    <w:rsid w:val="00450678"/>
    <w:rsid w:val="00451210"/>
    <w:rsid w:val="0045472C"/>
    <w:rsid w:val="00455714"/>
    <w:rsid w:val="00456F68"/>
    <w:rsid w:val="004571F4"/>
    <w:rsid w:val="004572A7"/>
    <w:rsid w:val="00460152"/>
    <w:rsid w:val="004602C5"/>
    <w:rsid w:val="004603AF"/>
    <w:rsid w:val="00460ECE"/>
    <w:rsid w:val="00461799"/>
    <w:rsid w:val="00461A49"/>
    <w:rsid w:val="004629A8"/>
    <w:rsid w:val="00462C00"/>
    <w:rsid w:val="00463CE8"/>
    <w:rsid w:val="00464D16"/>
    <w:rsid w:val="00464E08"/>
    <w:rsid w:val="00464F31"/>
    <w:rsid w:val="004652B5"/>
    <w:rsid w:val="00465FEE"/>
    <w:rsid w:val="00470484"/>
    <w:rsid w:val="00471014"/>
    <w:rsid w:val="00471085"/>
    <w:rsid w:val="00472255"/>
    <w:rsid w:val="0047361B"/>
    <w:rsid w:val="00473E4C"/>
    <w:rsid w:val="004745DB"/>
    <w:rsid w:val="00475C6C"/>
    <w:rsid w:val="00476B64"/>
    <w:rsid w:val="00477B35"/>
    <w:rsid w:val="00480FD3"/>
    <w:rsid w:val="0048374B"/>
    <w:rsid w:val="00484566"/>
    <w:rsid w:val="00485057"/>
    <w:rsid w:val="00487746"/>
    <w:rsid w:val="00491742"/>
    <w:rsid w:val="0049463E"/>
    <w:rsid w:val="004948B1"/>
    <w:rsid w:val="0049550D"/>
    <w:rsid w:val="0049644F"/>
    <w:rsid w:val="004A05A2"/>
    <w:rsid w:val="004A08BF"/>
    <w:rsid w:val="004A2E8A"/>
    <w:rsid w:val="004A37B9"/>
    <w:rsid w:val="004A3A82"/>
    <w:rsid w:val="004A42F6"/>
    <w:rsid w:val="004A4A44"/>
    <w:rsid w:val="004A5DE3"/>
    <w:rsid w:val="004A70F5"/>
    <w:rsid w:val="004A7DA4"/>
    <w:rsid w:val="004B2A74"/>
    <w:rsid w:val="004B3264"/>
    <w:rsid w:val="004B4624"/>
    <w:rsid w:val="004B58CE"/>
    <w:rsid w:val="004B77A0"/>
    <w:rsid w:val="004C081E"/>
    <w:rsid w:val="004C5BF3"/>
    <w:rsid w:val="004C65B9"/>
    <w:rsid w:val="004C6836"/>
    <w:rsid w:val="004C68F5"/>
    <w:rsid w:val="004D0B7F"/>
    <w:rsid w:val="004D0FB9"/>
    <w:rsid w:val="004D0FFC"/>
    <w:rsid w:val="004D3713"/>
    <w:rsid w:val="004D3978"/>
    <w:rsid w:val="004D4CAF"/>
    <w:rsid w:val="004D5D87"/>
    <w:rsid w:val="004D5FFE"/>
    <w:rsid w:val="004D70F0"/>
    <w:rsid w:val="004D7E4F"/>
    <w:rsid w:val="004E01A9"/>
    <w:rsid w:val="004E0C3B"/>
    <w:rsid w:val="004E1EC0"/>
    <w:rsid w:val="004E6BDB"/>
    <w:rsid w:val="004E6F32"/>
    <w:rsid w:val="004E77A1"/>
    <w:rsid w:val="004E78B5"/>
    <w:rsid w:val="004F39EE"/>
    <w:rsid w:val="004F4097"/>
    <w:rsid w:val="004F58EA"/>
    <w:rsid w:val="004F5964"/>
    <w:rsid w:val="004F5D9B"/>
    <w:rsid w:val="004F6EA6"/>
    <w:rsid w:val="004F78B9"/>
    <w:rsid w:val="00501039"/>
    <w:rsid w:val="00502825"/>
    <w:rsid w:val="0050300C"/>
    <w:rsid w:val="00503B19"/>
    <w:rsid w:val="00503E22"/>
    <w:rsid w:val="00504612"/>
    <w:rsid w:val="0050669D"/>
    <w:rsid w:val="00507336"/>
    <w:rsid w:val="00507CDA"/>
    <w:rsid w:val="00511AE2"/>
    <w:rsid w:val="00511F42"/>
    <w:rsid w:val="00513EEB"/>
    <w:rsid w:val="00514A52"/>
    <w:rsid w:val="005157CD"/>
    <w:rsid w:val="00515B4C"/>
    <w:rsid w:val="00516509"/>
    <w:rsid w:val="00516D9D"/>
    <w:rsid w:val="005176BC"/>
    <w:rsid w:val="00517D3C"/>
    <w:rsid w:val="00517D8E"/>
    <w:rsid w:val="00517DB6"/>
    <w:rsid w:val="00517EE3"/>
    <w:rsid w:val="00520F4C"/>
    <w:rsid w:val="00522293"/>
    <w:rsid w:val="0052497F"/>
    <w:rsid w:val="00524ADC"/>
    <w:rsid w:val="00524BF6"/>
    <w:rsid w:val="00525FAA"/>
    <w:rsid w:val="005262ED"/>
    <w:rsid w:val="00526AAA"/>
    <w:rsid w:val="00527387"/>
    <w:rsid w:val="00527C8A"/>
    <w:rsid w:val="0053048F"/>
    <w:rsid w:val="005305F7"/>
    <w:rsid w:val="00532C46"/>
    <w:rsid w:val="00533CDC"/>
    <w:rsid w:val="00536432"/>
    <w:rsid w:val="0053706B"/>
    <w:rsid w:val="00541839"/>
    <w:rsid w:val="00541AB9"/>
    <w:rsid w:val="00542003"/>
    <w:rsid w:val="0054370B"/>
    <w:rsid w:val="00543C9E"/>
    <w:rsid w:val="00543FE7"/>
    <w:rsid w:val="00546226"/>
    <w:rsid w:val="00547B5E"/>
    <w:rsid w:val="005515AE"/>
    <w:rsid w:val="00551A63"/>
    <w:rsid w:val="00552BD0"/>
    <w:rsid w:val="00554BF7"/>
    <w:rsid w:val="00560CC5"/>
    <w:rsid w:val="0056183D"/>
    <w:rsid w:val="005632BE"/>
    <w:rsid w:val="0056348F"/>
    <w:rsid w:val="00564049"/>
    <w:rsid w:val="005644F6"/>
    <w:rsid w:val="00565439"/>
    <w:rsid w:val="00566950"/>
    <w:rsid w:val="00570D7B"/>
    <w:rsid w:val="00571074"/>
    <w:rsid w:val="00571340"/>
    <w:rsid w:val="005716A9"/>
    <w:rsid w:val="005735C8"/>
    <w:rsid w:val="00574A8B"/>
    <w:rsid w:val="005753C2"/>
    <w:rsid w:val="00576A1A"/>
    <w:rsid w:val="00577BD2"/>
    <w:rsid w:val="005806E0"/>
    <w:rsid w:val="005808AD"/>
    <w:rsid w:val="00580AE6"/>
    <w:rsid w:val="00580C9F"/>
    <w:rsid w:val="00587005"/>
    <w:rsid w:val="00587B39"/>
    <w:rsid w:val="00590B86"/>
    <w:rsid w:val="00591198"/>
    <w:rsid w:val="00591E3B"/>
    <w:rsid w:val="00595053"/>
    <w:rsid w:val="00596D4C"/>
    <w:rsid w:val="0059780C"/>
    <w:rsid w:val="005A0A49"/>
    <w:rsid w:val="005A0C4C"/>
    <w:rsid w:val="005A42B1"/>
    <w:rsid w:val="005A4DA1"/>
    <w:rsid w:val="005A5B0C"/>
    <w:rsid w:val="005A5ECA"/>
    <w:rsid w:val="005A6EB9"/>
    <w:rsid w:val="005A742E"/>
    <w:rsid w:val="005B29B9"/>
    <w:rsid w:val="005B6870"/>
    <w:rsid w:val="005B76C6"/>
    <w:rsid w:val="005C09A2"/>
    <w:rsid w:val="005C1638"/>
    <w:rsid w:val="005C3D59"/>
    <w:rsid w:val="005C642B"/>
    <w:rsid w:val="005C71F6"/>
    <w:rsid w:val="005D4A96"/>
    <w:rsid w:val="005D6620"/>
    <w:rsid w:val="005D71AB"/>
    <w:rsid w:val="005E0032"/>
    <w:rsid w:val="005E054C"/>
    <w:rsid w:val="005E111F"/>
    <w:rsid w:val="005E2865"/>
    <w:rsid w:val="005E2F4D"/>
    <w:rsid w:val="005E7E42"/>
    <w:rsid w:val="005F0CB0"/>
    <w:rsid w:val="005F1C73"/>
    <w:rsid w:val="005F4783"/>
    <w:rsid w:val="005F6543"/>
    <w:rsid w:val="005F6C57"/>
    <w:rsid w:val="005F7477"/>
    <w:rsid w:val="00600FEB"/>
    <w:rsid w:val="006021B3"/>
    <w:rsid w:val="00602988"/>
    <w:rsid w:val="00603D34"/>
    <w:rsid w:val="00603DB3"/>
    <w:rsid w:val="00604F72"/>
    <w:rsid w:val="00607C42"/>
    <w:rsid w:val="00612993"/>
    <w:rsid w:val="00613C49"/>
    <w:rsid w:val="00614506"/>
    <w:rsid w:val="0061495A"/>
    <w:rsid w:val="00615D4F"/>
    <w:rsid w:val="0061603B"/>
    <w:rsid w:val="00616124"/>
    <w:rsid w:val="00616CB1"/>
    <w:rsid w:val="00617FB4"/>
    <w:rsid w:val="00620A11"/>
    <w:rsid w:val="00621592"/>
    <w:rsid w:val="006239F0"/>
    <w:rsid w:val="00626585"/>
    <w:rsid w:val="00634303"/>
    <w:rsid w:val="00634EB6"/>
    <w:rsid w:val="00635BDB"/>
    <w:rsid w:val="006362CC"/>
    <w:rsid w:val="006405E0"/>
    <w:rsid w:val="00641862"/>
    <w:rsid w:val="0064382E"/>
    <w:rsid w:val="0064486C"/>
    <w:rsid w:val="00644F96"/>
    <w:rsid w:val="0064545D"/>
    <w:rsid w:val="006458F8"/>
    <w:rsid w:val="00647EF7"/>
    <w:rsid w:val="0065013E"/>
    <w:rsid w:val="00650573"/>
    <w:rsid w:val="006509E7"/>
    <w:rsid w:val="00652CDA"/>
    <w:rsid w:val="00655E4B"/>
    <w:rsid w:val="006574C6"/>
    <w:rsid w:val="006601FB"/>
    <w:rsid w:val="00660816"/>
    <w:rsid w:val="00660A60"/>
    <w:rsid w:val="006616CD"/>
    <w:rsid w:val="00661B04"/>
    <w:rsid w:val="0066244A"/>
    <w:rsid w:val="006635AC"/>
    <w:rsid w:val="00664B2C"/>
    <w:rsid w:val="00666415"/>
    <w:rsid w:val="00666B68"/>
    <w:rsid w:val="00671C98"/>
    <w:rsid w:val="00673BE7"/>
    <w:rsid w:val="0067444A"/>
    <w:rsid w:val="00674B8A"/>
    <w:rsid w:val="00675888"/>
    <w:rsid w:val="00675C41"/>
    <w:rsid w:val="00675D3A"/>
    <w:rsid w:val="006771C7"/>
    <w:rsid w:val="00677D46"/>
    <w:rsid w:val="0068013A"/>
    <w:rsid w:val="006810B9"/>
    <w:rsid w:val="0068142D"/>
    <w:rsid w:val="00681F2C"/>
    <w:rsid w:val="0068230B"/>
    <w:rsid w:val="00683D80"/>
    <w:rsid w:val="006866BC"/>
    <w:rsid w:val="006873DB"/>
    <w:rsid w:val="00687FD0"/>
    <w:rsid w:val="006910E0"/>
    <w:rsid w:val="00691583"/>
    <w:rsid w:val="00691E1D"/>
    <w:rsid w:val="00691FBC"/>
    <w:rsid w:val="0069291B"/>
    <w:rsid w:val="00693172"/>
    <w:rsid w:val="00693F51"/>
    <w:rsid w:val="00694D94"/>
    <w:rsid w:val="006961B3"/>
    <w:rsid w:val="006962E1"/>
    <w:rsid w:val="00697EE9"/>
    <w:rsid w:val="006A068D"/>
    <w:rsid w:val="006A0693"/>
    <w:rsid w:val="006A0F0A"/>
    <w:rsid w:val="006A2BDB"/>
    <w:rsid w:val="006A2F55"/>
    <w:rsid w:val="006A7121"/>
    <w:rsid w:val="006A71E0"/>
    <w:rsid w:val="006A7A56"/>
    <w:rsid w:val="006B1715"/>
    <w:rsid w:val="006B2A92"/>
    <w:rsid w:val="006B35AA"/>
    <w:rsid w:val="006B41DA"/>
    <w:rsid w:val="006B73D3"/>
    <w:rsid w:val="006B75B3"/>
    <w:rsid w:val="006B77C4"/>
    <w:rsid w:val="006C0AC1"/>
    <w:rsid w:val="006C10C8"/>
    <w:rsid w:val="006C156F"/>
    <w:rsid w:val="006C3D5F"/>
    <w:rsid w:val="006C6F18"/>
    <w:rsid w:val="006D0224"/>
    <w:rsid w:val="006D438F"/>
    <w:rsid w:val="006D5A23"/>
    <w:rsid w:val="006D6376"/>
    <w:rsid w:val="006E0293"/>
    <w:rsid w:val="006E12B8"/>
    <w:rsid w:val="006E181E"/>
    <w:rsid w:val="006E272B"/>
    <w:rsid w:val="006E42A6"/>
    <w:rsid w:val="006E4581"/>
    <w:rsid w:val="006E4AB8"/>
    <w:rsid w:val="006E4B29"/>
    <w:rsid w:val="006E5637"/>
    <w:rsid w:val="006E5F2D"/>
    <w:rsid w:val="006E667C"/>
    <w:rsid w:val="006E7882"/>
    <w:rsid w:val="006F1871"/>
    <w:rsid w:val="006F2952"/>
    <w:rsid w:val="006F2C29"/>
    <w:rsid w:val="006F3267"/>
    <w:rsid w:val="006F36CD"/>
    <w:rsid w:val="006F41B5"/>
    <w:rsid w:val="006F43E5"/>
    <w:rsid w:val="006F50A4"/>
    <w:rsid w:val="00700251"/>
    <w:rsid w:val="007005CD"/>
    <w:rsid w:val="00704404"/>
    <w:rsid w:val="007048AC"/>
    <w:rsid w:val="00705528"/>
    <w:rsid w:val="007078A8"/>
    <w:rsid w:val="0071229C"/>
    <w:rsid w:val="00712B76"/>
    <w:rsid w:val="007131CE"/>
    <w:rsid w:val="007137DC"/>
    <w:rsid w:val="00714CCF"/>
    <w:rsid w:val="007176E3"/>
    <w:rsid w:val="00717A15"/>
    <w:rsid w:val="007218BD"/>
    <w:rsid w:val="00721A23"/>
    <w:rsid w:val="007237DB"/>
    <w:rsid w:val="00726674"/>
    <w:rsid w:val="00726B70"/>
    <w:rsid w:val="00727863"/>
    <w:rsid w:val="00730C0D"/>
    <w:rsid w:val="007329D7"/>
    <w:rsid w:val="007332CF"/>
    <w:rsid w:val="00733773"/>
    <w:rsid w:val="00735BFD"/>
    <w:rsid w:val="00737DFB"/>
    <w:rsid w:val="00740683"/>
    <w:rsid w:val="00740838"/>
    <w:rsid w:val="00740A98"/>
    <w:rsid w:val="00740C1C"/>
    <w:rsid w:val="00744E38"/>
    <w:rsid w:val="00746E91"/>
    <w:rsid w:val="00750593"/>
    <w:rsid w:val="00752C1C"/>
    <w:rsid w:val="007530E9"/>
    <w:rsid w:val="00753F26"/>
    <w:rsid w:val="00760187"/>
    <w:rsid w:val="0076577B"/>
    <w:rsid w:val="00766766"/>
    <w:rsid w:val="00767063"/>
    <w:rsid w:val="007678A9"/>
    <w:rsid w:val="00770720"/>
    <w:rsid w:val="00773E79"/>
    <w:rsid w:val="00775499"/>
    <w:rsid w:val="007773D1"/>
    <w:rsid w:val="00777476"/>
    <w:rsid w:val="007804B2"/>
    <w:rsid w:val="00785929"/>
    <w:rsid w:val="00786971"/>
    <w:rsid w:val="00787623"/>
    <w:rsid w:val="00787F0D"/>
    <w:rsid w:val="0079049F"/>
    <w:rsid w:val="00790C11"/>
    <w:rsid w:val="00790F98"/>
    <w:rsid w:val="007919E7"/>
    <w:rsid w:val="00792A1E"/>
    <w:rsid w:val="00793F20"/>
    <w:rsid w:val="00794198"/>
    <w:rsid w:val="007969D6"/>
    <w:rsid w:val="007973DC"/>
    <w:rsid w:val="00797EFB"/>
    <w:rsid w:val="007A010F"/>
    <w:rsid w:val="007A3132"/>
    <w:rsid w:val="007A3896"/>
    <w:rsid w:val="007A4240"/>
    <w:rsid w:val="007A6094"/>
    <w:rsid w:val="007A6BF5"/>
    <w:rsid w:val="007A7308"/>
    <w:rsid w:val="007A75C6"/>
    <w:rsid w:val="007B1971"/>
    <w:rsid w:val="007B1F5F"/>
    <w:rsid w:val="007B2363"/>
    <w:rsid w:val="007B3393"/>
    <w:rsid w:val="007B3EDA"/>
    <w:rsid w:val="007B4808"/>
    <w:rsid w:val="007B558E"/>
    <w:rsid w:val="007B5D05"/>
    <w:rsid w:val="007B61CA"/>
    <w:rsid w:val="007B65B9"/>
    <w:rsid w:val="007B7F90"/>
    <w:rsid w:val="007C0164"/>
    <w:rsid w:val="007C10BA"/>
    <w:rsid w:val="007C1151"/>
    <w:rsid w:val="007C385F"/>
    <w:rsid w:val="007C395F"/>
    <w:rsid w:val="007C3AF3"/>
    <w:rsid w:val="007C3F60"/>
    <w:rsid w:val="007C4240"/>
    <w:rsid w:val="007C6060"/>
    <w:rsid w:val="007C60CB"/>
    <w:rsid w:val="007C7450"/>
    <w:rsid w:val="007C7AD9"/>
    <w:rsid w:val="007D2447"/>
    <w:rsid w:val="007D2482"/>
    <w:rsid w:val="007D30CA"/>
    <w:rsid w:val="007D3330"/>
    <w:rsid w:val="007D437A"/>
    <w:rsid w:val="007D5190"/>
    <w:rsid w:val="007D61CE"/>
    <w:rsid w:val="007D7493"/>
    <w:rsid w:val="007E3930"/>
    <w:rsid w:val="007E419C"/>
    <w:rsid w:val="007E509A"/>
    <w:rsid w:val="007E64B1"/>
    <w:rsid w:val="007F0A01"/>
    <w:rsid w:val="007F113A"/>
    <w:rsid w:val="007F257E"/>
    <w:rsid w:val="007F30AF"/>
    <w:rsid w:val="007F393C"/>
    <w:rsid w:val="007F3FCE"/>
    <w:rsid w:val="007F64CD"/>
    <w:rsid w:val="007F79FA"/>
    <w:rsid w:val="00800AC8"/>
    <w:rsid w:val="008014E3"/>
    <w:rsid w:val="00801BB9"/>
    <w:rsid w:val="00802894"/>
    <w:rsid w:val="00802DFE"/>
    <w:rsid w:val="00803245"/>
    <w:rsid w:val="00803ADC"/>
    <w:rsid w:val="00804955"/>
    <w:rsid w:val="00804D25"/>
    <w:rsid w:val="00804E22"/>
    <w:rsid w:val="0080754C"/>
    <w:rsid w:val="00811D56"/>
    <w:rsid w:val="008122C5"/>
    <w:rsid w:val="008131C7"/>
    <w:rsid w:val="008133A5"/>
    <w:rsid w:val="0081608C"/>
    <w:rsid w:val="0081633D"/>
    <w:rsid w:val="008163A3"/>
    <w:rsid w:val="0081646A"/>
    <w:rsid w:val="00816546"/>
    <w:rsid w:val="00817837"/>
    <w:rsid w:val="0081784C"/>
    <w:rsid w:val="00817D42"/>
    <w:rsid w:val="008202FD"/>
    <w:rsid w:val="0082136D"/>
    <w:rsid w:val="00821D26"/>
    <w:rsid w:val="00822F39"/>
    <w:rsid w:val="0082343B"/>
    <w:rsid w:val="008235BB"/>
    <w:rsid w:val="00823FEA"/>
    <w:rsid w:val="00825D0F"/>
    <w:rsid w:val="00826B50"/>
    <w:rsid w:val="00830152"/>
    <w:rsid w:val="00830212"/>
    <w:rsid w:val="00830888"/>
    <w:rsid w:val="00832387"/>
    <w:rsid w:val="00832B4B"/>
    <w:rsid w:val="008338B1"/>
    <w:rsid w:val="00834DB0"/>
    <w:rsid w:val="0083510D"/>
    <w:rsid w:val="0083539D"/>
    <w:rsid w:val="00836318"/>
    <w:rsid w:val="008377D0"/>
    <w:rsid w:val="0083795F"/>
    <w:rsid w:val="00837B2C"/>
    <w:rsid w:val="00841AE5"/>
    <w:rsid w:val="008425A5"/>
    <w:rsid w:val="008428B3"/>
    <w:rsid w:val="00843337"/>
    <w:rsid w:val="00843451"/>
    <w:rsid w:val="008441AF"/>
    <w:rsid w:val="00845315"/>
    <w:rsid w:val="008467BF"/>
    <w:rsid w:val="00846CF9"/>
    <w:rsid w:val="00852E6C"/>
    <w:rsid w:val="00853F45"/>
    <w:rsid w:val="008554AC"/>
    <w:rsid w:val="00856813"/>
    <w:rsid w:val="00861006"/>
    <w:rsid w:val="0086228E"/>
    <w:rsid w:val="00862DEA"/>
    <w:rsid w:val="008634FC"/>
    <w:rsid w:val="00865972"/>
    <w:rsid w:val="008677D2"/>
    <w:rsid w:val="008678F8"/>
    <w:rsid w:val="00867F0F"/>
    <w:rsid w:val="008706B9"/>
    <w:rsid w:val="00870746"/>
    <w:rsid w:val="00870D5A"/>
    <w:rsid w:val="00870FFA"/>
    <w:rsid w:val="00871D84"/>
    <w:rsid w:val="00873729"/>
    <w:rsid w:val="00875129"/>
    <w:rsid w:val="0087538C"/>
    <w:rsid w:val="00880A74"/>
    <w:rsid w:val="00883E05"/>
    <w:rsid w:val="00883E1B"/>
    <w:rsid w:val="00884F8B"/>
    <w:rsid w:val="0088530E"/>
    <w:rsid w:val="00885902"/>
    <w:rsid w:val="00886B9E"/>
    <w:rsid w:val="00887292"/>
    <w:rsid w:val="0088731C"/>
    <w:rsid w:val="0089024F"/>
    <w:rsid w:val="00890C22"/>
    <w:rsid w:val="00890C47"/>
    <w:rsid w:val="00892B93"/>
    <w:rsid w:val="00893B3C"/>
    <w:rsid w:val="00893F33"/>
    <w:rsid w:val="0089427F"/>
    <w:rsid w:val="00894361"/>
    <w:rsid w:val="008949F8"/>
    <w:rsid w:val="00894E88"/>
    <w:rsid w:val="00895BBD"/>
    <w:rsid w:val="0089659F"/>
    <w:rsid w:val="008A173F"/>
    <w:rsid w:val="008A1C17"/>
    <w:rsid w:val="008A304F"/>
    <w:rsid w:val="008A34CE"/>
    <w:rsid w:val="008A34F2"/>
    <w:rsid w:val="008A35AB"/>
    <w:rsid w:val="008A4EE2"/>
    <w:rsid w:val="008A67A8"/>
    <w:rsid w:val="008A6A04"/>
    <w:rsid w:val="008A7B37"/>
    <w:rsid w:val="008B020A"/>
    <w:rsid w:val="008B0C40"/>
    <w:rsid w:val="008B2418"/>
    <w:rsid w:val="008B287B"/>
    <w:rsid w:val="008B6529"/>
    <w:rsid w:val="008B674A"/>
    <w:rsid w:val="008B7937"/>
    <w:rsid w:val="008C148C"/>
    <w:rsid w:val="008C2B8D"/>
    <w:rsid w:val="008C39F4"/>
    <w:rsid w:val="008C52EE"/>
    <w:rsid w:val="008C6041"/>
    <w:rsid w:val="008C6590"/>
    <w:rsid w:val="008C6F5A"/>
    <w:rsid w:val="008C7516"/>
    <w:rsid w:val="008C76B9"/>
    <w:rsid w:val="008D0AC6"/>
    <w:rsid w:val="008D1884"/>
    <w:rsid w:val="008D18BC"/>
    <w:rsid w:val="008D5373"/>
    <w:rsid w:val="008D5DBC"/>
    <w:rsid w:val="008D62BA"/>
    <w:rsid w:val="008D7CA6"/>
    <w:rsid w:val="008D7D64"/>
    <w:rsid w:val="008E2CD6"/>
    <w:rsid w:val="008E4795"/>
    <w:rsid w:val="008E6DA0"/>
    <w:rsid w:val="008F0CB0"/>
    <w:rsid w:val="008F1E56"/>
    <w:rsid w:val="008F2137"/>
    <w:rsid w:val="008F2931"/>
    <w:rsid w:val="008F4D57"/>
    <w:rsid w:val="008F720A"/>
    <w:rsid w:val="009015E7"/>
    <w:rsid w:val="00902173"/>
    <w:rsid w:val="00903CC9"/>
    <w:rsid w:val="0090553B"/>
    <w:rsid w:val="00905D01"/>
    <w:rsid w:val="009060D8"/>
    <w:rsid w:val="00906A12"/>
    <w:rsid w:val="009076D1"/>
    <w:rsid w:val="00907D37"/>
    <w:rsid w:val="00910C5D"/>
    <w:rsid w:val="00912420"/>
    <w:rsid w:val="009151DA"/>
    <w:rsid w:val="00915269"/>
    <w:rsid w:val="009160E7"/>
    <w:rsid w:val="009179B7"/>
    <w:rsid w:val="00920491"/>
    <w:rsid w:val="00921AEB"/>
    <w:rsid w:val="0092329B"/>
    <w:rsid w:val="009246E2"/>
    <w:rsid w:val="00925391"/>
    <w:rsid w:val="00927088"/>
    <w:rsid w:val="00927175"/>
    <w:rsid w:val="009278E8"/>
    <w:rsid w:val="00930A75"/>
    <w:rsid w:val="00930FF3"/>
    <w:rsid w:val="00934780"/>
    <w:rsid w:val="00935B01"/>
    <w:rsid w:val="009375FC"/>
    <w:rsid w:val="00940454"/>
    <w:rsid w:val="009412F5"/>
    <w:rsid w:val="0094184B"/>
    <w:rsid w:val="009451CE"/>
    <w:rsid w:val="00946FD1"/>
    <w:rsid w:val="0094769E"/>
    <w:rsid w:val="009500D0"/>
    <w:rsid w:val="00950B6D"/>
    <w:rsid w:val="0095162F"/>
    <w:rsid w:val="009525EC"/>
    <w:rsid w:val="00955C5A"/>
    <w:rsid w:val="009579EB"/>
    <w:rsid w:val="00957BAE"/>
    <w:rsid w:val="0096107A"/>
    <w:rsid w:val="00961172"/>
    <w:rsid w:val="00961C33"/>
    <w:rsid w:val="00962B88"/>
    <w:rsid w:val="009654E0"/>
    <w:rsid w:val="00965D55"/>
    <w:rsid w:val="00965FA7"/>
    <w:rsid w:val="00966027"/>
    <w:rsid w:val="00966EAE"/>
    <w:rsid w:val="009678DD"/>
    <w:rsid w:val="009716B3"/>
    <w:rsid w:val="009722BF"/>
    <w:rsid w:val="00973DC9"/>
    <w:rsid w:val="00974492"/>
    <w:rsid w:val="00976617"/>
    <w:rsid w:val="00976B56"/>
    <w:rsid w:val="009770BC"/>
    <w:rsid w:val="009800EF"/>
    <w:rsid w:val="00980947"/>
    <w:rsid w:val="00981BD8"/>
    <w:rsid w:val="00981CC8"/>
    <w:rsid w:val="00982311"/>
    <w:rsid w:val="009837A5"/>
    <w:rsid w:val="00983AB2"/>
    <w:rsid w:val="00983DF6"/>
    <w:rsid w:val="0098402E"/>
    <w:rsid w:val="009844B5"/>
    <w:rsid w:val="0098475D"/>
    <w:rsid w:val="009848D0"/>
    <w:rsid w:val="009852B4"/>
    <w:rsid w:val="0098591B"/>
    <w:rsid w:val="0098731A"/>
    <w:rsid w:val="0098772E"/>
    <w:rsid w:val="00991B16"/>
    <w:rsid w:val="009920C2"/>
    <w:rsid w:val="00992F3A"/>
    <w:rsid w:val="00993CE9"/>
    <w:rsid w:val="0099471E"/>
    <w:rsid w:val="00994F5B"/>
    <w:rsid w:val="009A061F"/>
    <w:rsid w:val="009A0938"/>
    <w:rsid w:val="009A210C"/>
    <w:rsid w:val="009A4C2A"/>
    <w:rsid w:val="009A5E34"/>
    <w:rsid w:val="009A7CBE"/>
    <w:rsid w:val="009B0081"/>
    <w:rsid w:val="009B3453"/>
    <w:rsid w:val="009B3761"/>
    <w:rsid w:val="009B377C"/>
    <w:rsid w:val="009B3FDC"/>
    <w:rsid w:val="009B5D56"/>
    <w:rsid w:val="009B6DCD"/>
    <w:rsid w:val="009C0142"/>
    <w:rsid w:val="009C33AD"/>
    <w:rsid w:val="009C3490"/>
    <w:rsid w:val="009C3CAA"/>
    <w:rsid w:val="009C4DBB"/>
    <w:rsid w:val="009C6D3A"/>
    <w:rsid w:val="009C6EDE"/>
    <w:rsid w:val="009D0770"/>
    <w:rsid w:val="009D0C1D"/>
    <w:rsid w:val="009D1830"/>
    <w:rsid w:val="009D454C"/>
    <w:rsid w:val="009D6C9E"/>
    <w:rsid w:val="009D6FB9"/>
    <w:rsid w:val="009D7CD5"/>
    <w:rsid w:val="009D7F32"/>
    <w:rsid w:val="009E42CD"/>
    <w:rsid w:val="009E56FF"/>
    <w:rsid w:val="009E5F8D"/>
    <w:rsid w:val="009E6B81"/>
    <w:rsid w:val="009E7A9D"/>
    <w:rsid w:val="009F014A"/>
    <w:rsid w:val="009F019C"/>
    <w:rsid w:val="009F077B"/>
    <w:rsid w:val="009F1D5A"/>
    <w:rsid w:val="009F1DB9"/>
    <w:rsid w:val="009F24F4"/>
    <w:rsid w:val="009F3361"/>
    <w:rsid w:val="009F3E38"/>
    <w:rsid w:val="009F3ECA"/>
    <w:rsid w:val="009F4495"/>
    <w:rsid w:val="009F5426"/>
    <w:rsid w:val="009F5D39"/>
    <w:rsid w:val="009F7D99"/>
    <w:rsid w:val="00A010E2"/>
    <w:rsid w:val="00A01917"/>
    <w:rsid w:val="00A01ECB"/>
    <w:rsid w:val="00A0327B"/>
    <w:rsid w:val="00A0415F"/>
    <w:rsid w:val="00A05071"/>
    <w:rsid w:val="00A07BC0"/>
    <w:rsid w:val="00A105E1"/>
    <w:rsid w:val="00A12ECD"/>
    <w:rsid w:val="00A13581"/>
    <w:rsid w:val="00A13F95"/>
    <w:rsid w:val="00A15341"/>
    <w:rsid w:val="00A16B92"/>
    <w:rsid w:val="00A223B6"/>
    <w:rsid w:val="00A2358B"/>
    <w:rsid w:val="00A245F8"/>
    <w:rsid w:val="00A25898"/>
    <w:rsid w:val="00A2669F"/>
    <w:rsid w:val="00A2687B"/>
    <w:rsid w:val="00A26A33"/>
    <w:rsid w:val="00A26F0E"/>
    <w:rsid w:val="00A3192D"/>
    <w:rsid w:val="00A3293F"/>
    <w:rsid w:val="00A33262"/>
    <w:rsid w:val="00A332E8"/>
    <w:rsid w:val="00A34D41"/>
    <w:rsid w:val="00A35332"/>
    <w:rsid w:val="00A37F99"/>
    <w:rsid w:val="00A4094A"/>
    <w:rsid w:val="00A40B90"/>
    <w:rsid w:val="00A41AF1"/>
    <w:rsid w:val="00A42093"/>
    <w:rsid w:val="00A422BB"/>
    <w:rsid w:val="00A44232"/>
    <w:rsid w:val="00A46762"/>
    <w:rsid w:val="00A52EC8"/>
    <w:rsid w:val="00A5406E"/>
    <w:rsid w:val="00A556FF"/>
    <w:rsid w:val="00A606E0"/>
    <w:rsid w:val="00A6313B"/>
    <w:rsid w:val="00A6326A"/>
    <w:rsid w:val="00A64486"/>
    <w:rsid w:val="00A646B5"/>
    <w:rsid w:val="00A66027"/>
    <w:rsid w:val="00A66196"/>
    <w:rsid w:val="00A667A4"/>
    <w:rsid w:val="00A7247E"/>
    <w:rsid w:val="00A7282C"/>
    <w:rsid w:val="00A75334"/>
    <w:rsid w:val="00A757BC"/>
    <w:rsid w:val="00A767D8"/>
    <w:rsid w:val="00A76CB5"/>
    <w:rsid w:val="00A77404"/>
    <w:rsid w:val="00A775D3"/>
    <w:rsid w:val="00A80131"/>
    <w:rsid w:val="00A801A5"/>
    <w:rsid w:val="00A809B9"/>
    <w:rsid w:val="00A81212"/>
    <w:rsid w:val="00A850EA"/>
    <w:rsid w:val="00A852F6"/>
    <w:rsid w:val="00A857CA"/>
    <w:rsid w:val="00A85883"/>
    <w:rsid w:val="00A87F35"/>
    <w:rsid w:val="00A9114B"/>
    <w:rsid w:val="00A91AAF"/>
    <w:rsid w:val="00A928B6"/>
    <w:rsid w:val="00A92907"/>
    <w:rsid w:val="00A9411A"/>
    <w:rsid w:val="00A96E2D"/>
    <w:rsid w:val="00AA0021"/>
    <w:rsid w:val="00AA04E6"/>
    <w:rsid w:val="00AA0A8C"/>
    <w:rsid w:val="00AA0CF4"/>
    <w:rsid w:val="00AA1AD7"/>
    <w:rsid w:val="00AA26AC"/>
    <w:rsid w:val="00AA27A9"/>
    <w:rsid w:val="00AA46D4"/>
    <w:rsid w:val="00AA4A04"/>
    <w:rsid w:val="00AA5D02"/>
    <w:rsid w:val="00AA6294"/>
    <w:rsid w:val="00AA62A1"/>
    <w:rsid w:val="00AA71C0"/>
    <w:rsid w:val="00AA7270"/>
    <w:rsid w:val="00AA7C3B"/>
    <w:rsid w:val="00AB042D"/>
    <w:rsid w:val="00AB19FB"/>
    <w:rsid w:val="00AB2D87"/>
    <w:rsid w:val="00AB3252"/>
    <w:rsid w:val="00AB4527"/>
    <w:rsid w:val="00AB663E"/>
    <w:rsid w:val="00AB6980"/>
    <w:rsid w:val="00AB6ADA"/>
    <w:rsid w:val="00AB6C2A"/>
    <w:rsid w:val="00AB740E"/>
    <w:rsid w:val="00AB7991"/>
    <w:rsid w:val="00AC159E"/>
    <w:rsid w:val="00AC294F"/>
    <w:rsid w:val="00AC34AA"/>
    <w:rsid w:val="00AC3C78"/>
    <w:rsid w:val="00AC5962"/>
    <w:rsid w:val="00AC59E2"/>
    <w:rsid w:val="00AC62E5"/>
    <w:rsid w:val="00AD069E"/>
    <w:rsid w:val="00AD0869"/>
    <w:rsid w:val="00AD086D"/>
    <w:rsid w:val="00AD0D0F"/>
    <w:rsid w:val="00AD0E51"/>
    <w:rsid w:val="00AD1C9A"/>
    <w:rsid w:val="00AD2D2F"/>
    <w:rsid w:val="00AD31C0"/>
    <w:rsid w:val="00AD39A0"/>
    <w:rsid w:val="00AD3AB0"/>
    <w:rsid w:val="00AD4AF5"/>
    <w:rsid w:val="00AD4E21"/>
    <w:rsid w:val="00AD6CCB"/>
    <w:rsid w:val="00AD6E96"/>
    <w:rsid w:val="00AD7618"/>
    <w:rsid w:val="00AE1331"/>
    <w:rsid w:val="00AE3D6E"/>
    <w:rsid w:val="00AE5393"/>
    <w:rsid w:val="00AE65D8"/>
    <w:rsid w:val="00AF0A39"/>
    <w:rsid w:val="00AF0AEF"/>
    <w:rsid w:val="00AF379E"/>
    <w:rsid w:val="00AF44EC"/>
    <w:rsid w:val="00AF6AA7"/>
    <w:rsid w:val="00AF78AC"/>
    <w:rsid w:val="00B024B7"/>
    <w:rsid w:val="00B02DBD"/>
    <w:rsid w:val="00B06474"/>
    <w:rsid w:val="00B067ED"/>
    <w:rsid w:val="00B06F44"/>
    <w:rsid w:val="00B0715D"/>
    <w:rsid w:val="00B1017E"/>
    <w:rsid w:val="00B10C4D"/>
    <w:rsid w:val="00B13D3E"/>
    <w:rsid w:val="00B151B7"/>
    <w:rsid w:val="00B152D6"/>
    <w:rsid w:val="00B167A4"/>
    <w:rsid w:val="00B16900"/>
    <w:rsid w:val="00B16FB0"/>
    <w:rsid w:val="00B1709D"/>
    <w:rsid w:val="00B20ADB"/>
    <w:rsid w:val="00B217C5"/>
    <w:rsid w:val="00B22C48"/>
    <w:rsid w:val="00B233F4"/>
    <w:rsid w:val="00B23A2D"/>
    <w:rsid w:val="00B249C1"/>
    <w:rsid w:val="00B25111"/>
    <w:rsid w:val="00B259B9"/>
    <w:rsid w:val="00B259F2"/>
    <w:rsid w:val="00B26D18"/>
    <w:rsid w:val="00B30C29"/>
    <w:rsid w:val="00B31F33"/>
    <w:rsid w:val="00B31F6E"/>
    <w:rsid w:val="00B327C5"/>
    <w:rsid w:val="00B32EF2"/>
    <w:rsid w:val="00B3422C"/>
    <w:rsid w:val="00B359D1"/>
    <w:rsid w:val="00B35E5B"/>
    <w:rsid w:val="00B403E2"/>
    <w:rsid w:val="00B4041F"/>
    <w:rsid w:val="00B405C5"/>
    <w:rsid w:val="00B4194C"/>
    <w:rsid w:val="00B41CA5"/>
    <w:rsid w:val="00B432B6"/>
    <w:rsid w:val="00B4390B"/>
    <w:rsid w:val="00B44A0C"/>
    <w:rsid w:val="00B45F9F"/>
    <w:rsid w:val="00B4642E"/>
    <w:rsid w:val="00B4677B"/>
    <w:rsid w:val="00B476DF"/>
    <w:rsid w:val="00B4787C"/>
    <w:rsid w:val="00B51675"/>
    <w:rsid w:val="00B52055"/>
    <w:rsid w:val="00B5295C"/>
    <w:rsid w:val="00B52E22"/>
    <w:rsid w:val="00B53EEE"/>
    <w:rsid w:val="00B55DB3"/>
    <w:rsid w:val="00B612C1"/>
    <w:rsid w:val="00B61C78"/>
    <w:rsid w:val="00B62810"/>
    <w:rsid w:val="00B628A4"/>
    <w:rsid w:val="00B6324D"/>
    <w:rsid w:val="00B63681"/>
    <w:rsid w:val="00B704D1"/>
    <w:rsid w:val="00B70D91"/>
    <w:rsid w:val="00B71061"/>
    <w:rsid w:val="00B71565"/>
    <w:rsid w:val="00B71CEF"/>
    <w:rsid w:val="00B74B8E"/>
    <w:rsid w:val="00B76BF4"/>
    <w:rsid w:val="00B77AB9"/>
    <w:rsid w:val="00B83C8F"/>
    <w:rsid w:val="00B84AF8"/>
    <w:rsid w:val="00B85BEF"/>
    <w:rsid w:val="00B85EB5"/>
    <w:rsid w:val="00B87E24"/>
    <w:rsid w:val="00B91BFB"/>
    <w:rsid w:val="00B92C0C"/>
    <w:rsid w:val="00B92D4B"/>
    <w:rsid w:val="00B93C5F"/>
    <w:rsid w:val="00B95FB2"/>
    <w:rsid w:val="00B96721"/>
    <w:rsid w:val="00B976CC"/>
    <w:rsid w:val="00BA1F3D"/>
    <w:rsid w:val="00BA254B"/>
    <w:rsid w:val="00BA2BA0"/>
    <w:rsid w:val="00BA41C8"/>
    <w:rsid w:val="00BA42A3"/>
    <w:rsid w:val="00BA5379"/>
    <w:rsid w:val="00BA7465"/>
    <w:rsid w:val="00BB064A"/>
    <w:rsid w:val="00BB1EB6"/>
    <w:rsid w:val="00BB25D8"/>
    <w:rsid w:val="00BB48A2"/>
    <w:rsid w:val="00BB5E83"/>
    <w:rsid w:val="00BB7F18"/>
    <w:rsid w:val="00BC0B2B"/>
    <w:rsid w:val="00BD2392"/>
    <w:rsid w:val="00BD2A62"/>
    <w:rsid w:val="00BD2FB3"/>
    <w:rsid w:val="00BD3F5E"/>
    <w:rsid w:val="00BD5084"/>
    <w:rsid w:val="00BD7095"/>
    <w:rsid w:val="00BD70E8"/>
    <w:rsid w:val="00BD73EE"/>
    <w:rsid w:val="00BD7DE5"/>
    <w:rsid w:val="00BE014F"/>
    <w:rsid w:val="00BE020F"/>
    <w:rsid w:val="00BE2599"/>
    <w:rsid w:val="00BE2A63"/>
    <w:rsid w:val="00BE42D7"/>
    <w:rsid w:val="00BE4CFD"/>
    <w:rsid w:val="00BE615F"/>
    <w:rsid w:val="00BE62B7"/>
    <w:rsid w:val="00BE6B53"/>
    <w:rsid w:val="00BE7221"/>
    <w:rsid w:val="00BE7C9B"/>
    <w:rsid w:val="00BF16E7"/>
    <w:rsid w:val="00BF1729"/>
    <w:rsid w:val="00BF1BCA"/>
    <w:rsid w:val="00BF2FF8"/>
    <w:rsid w:val="00BF31EC"/>
    <w:rsid w:val="00BF5451"/>
    <w:rsid w:val="00BF58EE"/>
    <w:rsid w:val="00BF7551"/>
    <w:rsid w:val="00C00864"/>
    <w:rsid w:val="00C00A5A"/>
    <w:rsid w:val="00C00F9B"/>
    <w:rsid w:val="00C0654B"/>
    <w:rsid w:val="00C06C38"/>
    <w:rsid w:val="00C06F36"/>
    <w:rsid w:val="00C1146D"/>
    <w:rsid w:val="00C1183A"/>
    <w:rsid w:val="00C118BE"/>
    <w:rsid w:val="00C12754"/>
    <w:rsid w:val="00C12EAA"/>
    <w:rsid w:val="00C17E43"/>
    <w:rsid w:val="00C21C8D"/>
    <w:rsid w:val="00C23A24"/>
    <w:rsid w:val="00C24195"/>
    <w:rsid w:val="00C25775"/>
    <w:rsid w:val="00C25E87"/>
    <w:rsid w:val="00C26111"/>
    <w:rsid w:val="00C30623"/>
    <w:rsid w:val="00C30B66"/>
    <w:rsid w:val="00C3222A"/>
    <w:rsid w:val="00C329F6"/>
    <w:rsid w:val="00C3526E"/>
    <w:rsid w:val="00C359D0"/>
    <w:rsid w:val="00C35F90"/>
    <w:rsid w:val="00C37CC5"/>
    <w:rsid w:val="00C408BC"/>
    <w:rsid w:val="00C413F0"/>
    <w:rsid w:val="00C42639"/>
    <w:rsid w:val="00C42DA5"/>
    <w:rsid w:val="00C452F9"/>
    <w:rsid w:val="00C460AB"/>
    <w:rsid w:val="00C50FC3"/>
    <w:rsid w:val="00C52D99"/>
    <w:rsid w:val="00C53316"/>
    <w:rsid w:val="00C53553"/>
    <w:rsid w:val="00C55ACC"/>
    <w:rsid w:val="00C60C1E"/>
    <w:rsid w:val="00C61D94"/>
    <w:rsid w:val="00C62A5D"/>
    <w:rsid w:val="00C635B2"/>
    <w:rsid w:val="00C658D5"/>
    <w:rsid w:val="00C66B94"/>
    <w:rsid w:val="00C6730A"/>
    <w:rsid w:val="00C67720"/>
    <w:rsid w:val="00C71586"/>
    <w:rsid w:val="00C719DD"/>
    <w:rsid w:val="00C72CA7"/>
    <w:rsid w:val="00C74B89"/>
    <w:rsid w:val="00C77B0E"/>
    <w:rsid w:val="00C825C4"/>
    <w:rsid w:val="00C83C96"/>
    <w:rsid w:val="00C8417D"/>
    <w:rsid w:val="00C86997"/>
    <w:rsid w:val="00C90B7D"/>
    <w:rsid w:val="00C9346D"/>
    <w:rsid w:val="00C9375C"/>
    <w:rsid w:val="00C93B67"/>
    <w:rsid w:val="00C94A3B"/>
    <w:rsid w:val="00CA3322"/>
    <w:rsid w:val="00CA4129"/>
    <w:rsid w:val="00CA4D90"/>
    <w:rsid w:val="00CA704B"/>
    <w:rsid w:val="00CB0587"/>
    <w:rsid w:val="00CB1DFF"/>
    <w:rsid w:val="00CB1F0B"/>
    <w:rsid w:val="00CB2D16"/>
    <w:rsid w:val="00CB46C7"/>
    <w:rsid w:val="00CB5B4B"/>
    <w:rsid w:val="00CB682A"/>
    <w:rsid w:val="00CB6B04"/>
    <w:rsid w:val="00CC206B"/>
    <w:rsid w:val="00CC2604"/>
    <w:rsid w:val="00CC6DAB"/>
    <w:rsid w:val="00CC7D62"/>
    <w:rsid w:val="00CC7F61"/>
    <w:rsid w:val="00CD0AC9"/>
    <w:rsid w:val="00CD0CA3"/>
    <w:rsid w:val="00CD2C2D"/>
    <w:rsid w:val="00CE3242"/>
    <w:rsid w:val="00CE33A0"/>
    <w:rsid w:val="00CE3546"/>
    <w:rsid w:val="00CE357B"/>
    <w:rsid w:val="00CE48A2"/>
    <w:rsid w:val="00CE519A"/>
    <w:rsid w:val="00CE6ED2"/>
    <w:rsid w:val="00CF0038"/>
    <w:rsid w:val="00CF0740"/>
    <w:rsid w:val="00CF0EE1"/>
    <w:rsid w:val="00CF0FA0"/>
    <w:rsid w:val="00CF1245"/>
    <w:rsid w:val="00CF206D"/>
    <w:rsid w:val="00CF3945"/>
    <w:rsid w:val="00CF6667"/>
    <w:rsid w:val="00CF6C31"/>
    <w:rsid w:val="00CF7636"/>
    <w:rsid w:val="00D00EF1"/>
    <w:rsid w:val="00D021E7"/>
    <w:rsid w:val="00D02570"/>
    <w:rsid w:val="00D0393F"/>
    <w:rsid w:val="00D03D9F"/>
    <w:rsid w:val="00D0427F"/>
    <w:rsid w:val="00D0446F"/>
    <w:rsid w:val="00D05DD0"/>
    <w:rsid w:val="00D07DDD"/>
    <w:rsid w:val="00D10F1C"/>
    <w:rsid w:val="00D119C3"/>
    <w:rsid w:val="00D141D5"/>
    <w:rsid w:val="00D14DEE"/>
    <w:rsid w:val="00D150F0"/>
    <w:rsid w:val="00D15FAD"/>
    <w:rsid w:val="00D16A76"/>
    <w:rsid w:val="00D17EBE"/>
    <w:rsid w:val="00D21866"/>
    <w:rsid w:val="00D229CA"/>
    <w:rsid w:val="00D22E90"/>
    <w:rsid w:val="00D233B0"/>
    <w:rsid w:val="00D234B2"/>
    <w:rsid w:val="00D2416F"/>
    <w:rsid w:val="00D26ABC"/>
    <w:rsid w:val="00D27EE2"/>
    <w:rsid w:val="00D3119D"/>
    <w:rsid w:val="00D32BBC"/>
    <w:rsid w:val="00D32D50"/>
    <w:rsid w:val="00D355AE"/>
    <w:rsid w:val="00D369A9"/>
    <w:rsid w:val="00D36DCF"/>
    <w:rsid w:val="00D403ED"/>
    <w:rsid w:val="00D415D4"/>
    <w:rsid w:val="00D42207"/>
    <w:rsid w:val="00D42F45"/>
    <w:rsid w:val="00D44883"/>
    <w:rsid w:val="00D45CAC"/>
    <w:rsid w:val="00D47C28"/>
    <w:rsid w:val="00D5043C"/>
    <w:rsid w:val="00D51E70"/>
    <w:rsid w:val="00D52414"/>
    <w:rsid w:val="00D55464"/>
    <w:rsid w:val="00D63D54"/>
    <w:rsid w:val="00D63E49"/>
    <w:rsid w:val="00D656A9"/>
    <w:rsid w:val="00D66810"/>
    <w:rsid w:val="00D709AF"/>
    <w:rsid w:val="00D711DA"/>
    <w:rsid w:val="00D7375A"/>
    <w:rsid w:val="00D73A80"/>
    <w:rsid w:val="00D73B50"/>
    <w:rsid w:val="00D73FF8"/>
    <w:rsid w:val="00D7662D"/>
    <w:rsid w:val="00D769C8"/>
    <w:rsid w:val="00D76AC3"/>
    <w:rsid w:val="00D80877"/>
    <w:rsid w:val="00D81D39"/>
    <w:rsid w:val="00D81DEE"/>
    <w:rsid w:val="00D8200A"/>
    <w:rsid w:val="00D84F50"/>
    <w:rsid w:val="00D853BF"/>
    <w:rsid w:val="00D85A94"/>
    <w:rsid w:val="00D86080"/>
    <w:rsid w:val="00D877C0"/>
    <w:rsid w:val="00D92174"/>
    <w:rsid w:val="00D936A7"/>
    <w:rsid w:val="00D9689D"/>
    <w:rsid w:val="00D97998"/>
    <w:rsid w:val="00DA1916"/>
    <w:rsid w:val="00DA3862"/>
    <w:rsid w:val="00DA4A95"/>
    <w:rsid w:val="00DA5E11"/>
    <w:rsid w:val="00DA638A"/>
    <w:rsid w:val="00DB29B3"/>
    <w:rsid w:val="00DB3BDF"/>
    <w:rsid w:val="00DB3F0E"/>
    <w:rsid w:val="00DB5537"/>
    <w:rsid w:val="00DB55B2"/>
    <w:rsid w:val="00DB6FD0"/>
    <w:rsid w:val="00DC211C"/>
    <w:rsid w:val="00DC3A55"/>
    <w:rsid w:val="00DC3D1A"/>
    <w:rsid w:val="00DC4D7C"/>
    <w:rsid w:val="00DC638B"/>
    <w:rsid w:val="00DC6B6E"/>
    <w:rsid w:val="00DC6D47"/>
    <w:rsid w:val="00DD323E"/>
    <w:rsid w:val="00DD3F4A"/>
    <w:rsid w:val="00DD5BCF"/>
    <w:rsid w:val="00DD5BF6"/>
    <w:rsid w:val="00DD776C"/>
    <w:rsid w:val="00DE1583"/>
    <w:rsid w:val="00DE2A02"/>
    <w:rsid w:val="00DE2FF4"/>
    <w:rsid w:val="00DE40B4"/>
    <w:rsid w:val="00DE5182"/>
    <w:rsid w:val="00DE79E3"/>
    <w:rsid w:val="00DE7F11"/>
    <w:rsid w:val="00DE7F38"/>
    <w:rsid w:val="00DF391F"/>
    <w:rsid w:val="00DF76E1"/>
    <w:rsid w:val="00E008DB"/>
    <w:rsid w:val="00E039A0"/>
    <w:rsid w:val="00E03F8B"/>
    <w:rsid w:val="00E055B0"/>
    <w:rsid w:val="00E05689"/>
    <w:rsid w:val="00E05D11"/>
    <w:rsid w:val="00E07033"/>
    <w:rsid w:val="00E11886"/>
    <w:rsid w:val="00E11CFD"/>
    <w:rsid w:val="00E13E43"/>
    <w:rsid w:val="00E14466"/>
    <w:rsid w:val="00E14F4B"/>
    <w:rsid w:val="00E205B4"/>
    <w:rsid w:val="00E20735"/>
    <w:rsid w:val="00E2198C"/>
    <w:rsid w:val="00E23A4A"/>
    <w:rsid w:val="00E24756"/>
    <w:rsid w:val="00E24F2D"/>
    <w:rsid w:val="00E2589A"/>
    <w:rsid w:val="00E313C9"/>
    <w:rsid w:val="00E32D40"/>
    <w:rsid w:val="00E330E5"/>
    <w:rsid w:val="00E3377C"/>
    <w:rsid w:val="00E35C61"/>
    <w:rsid w:val="00E37ADC"/>
    <w:rsid w:val="00E37D57"/>
    <w:rsid w:val="00E40931"/>
    <w:rsid w:val="00E43B04"/>
    <w:rsid w:val="00E44F19"/>
    <w:rsid w:val="00E463E2"/>
    <w:rsid w:val="00E46CDB"/>
    <w:rsid w:val="00E51998"/>
    <w:rsid w:val="00E5221F"/>
    <w:rsid w:val="00E540E4"/>
    <w:rsid w:val="00E55260"/>
    <w:rsid w:val="00E60A4C"/>
    <w:rsid w:val="00E615DB"/>
    <w:rsid w:val="00E619A6"/>
    <w:rsid w:val="00E625CC"/>
    <w:rsid w:val="00E62A80"/>
    <w:rsid w:val="00E63D4C"/>
    <w:rsid w:val="00E650D2"/>
    <w:rsid w:val="00E65880"/>
    <w:rsid w:val="00E7008E"/>
    <w:rsid w:val="00E70246"/>
    <w:rsid w:val="00E70425"/>
    <w:rsid w:val="00E71635"/>
    <w:rsid w:val="00E728CB"/>
    <w:rsid w:val="00E73A42"/>
    <w:rsid w:val="00E73EA0"/>
    <w:rsid w:val="00E74640"/>
    <w:rsid w:val="00E7645A"/>
    <w:rsid w:val="00E769A8"/>
    <w:rsid w:val="00E81106"/>
    <w:rsid w:val="00E823CC"/>
    <w:rsid w:val="00E916D8"/>
    <w:rsid w:val="00E94579"/>
    <w:rsid w:val="00E946F3"/>
    <w:rsid w:val="00E94790"/>
    <w:rsid w:val="00E94BF9"/>
    <w:rsid w:val="00E95D59"/>
    <w:rsid w:val="00E97533"/>
    <w:rsid w:val="00EA0922"/>
    <w:rsid w:val="00EA2CAB"/>
    <w:rsid w:val="00EA3B8A"/>
    <w:rsid w:val="00EA78E4"/>
    <w:rsid w:val="00EB169E"/>
    <w:rsid w:val="00EB1FBB"/>
    <w:rsid w:val="00EB2D54"/>
    <w:rsid w:val="00EB30AE"/>
    <w:rsid w:val="00EB3D6B"/>
    <w:rsid w:val="00EB4C67"/>
    <w:rsid w:val="00EB52DE"/>
    <w:rsid w:val="00EB5C88"/>
    <w:rsid w:val="00EB5FF9"/>
    <w:rsid w:val="00EB71F1"/>
    <w:rsid w:val="00EB7FB6"/>
    <w:rsid w:val="00EC01B8"/>
    <w:rsid w:val="00EC185D"/>
    <w:rsid w:val="00EC1FD3"/>
    <w:rsid w:val="00EC24C3"/>
    <w:rsid w:val="00EC3705"/>
    <w:rsid w:val="00EC5052"/>
    <w:rsid w:val="00EC5302"/>
    <w:rsid w:val="00EC6CF6"/>
    <w:rsid w:val="00EC787E"/>
    <w:rsid w:val="00ED09E6"/>
    <w:rsid w:val="00ED0C6E"/>
    <w:rsid w:val="00ED1838"/>
    <w:rsid w:val="00ED2960"/>
    <w:rsid w:val="00ED2DE1"/>
    <w:rsid w:val="00ED31C2"/>
    <w:rsid w:val="00ED416C"/>
    <w:rsid w:val="00ED501A"/>
    <w:rsid w:val="00ED56FE"/>
    <w:rsid w:val="00ED636D"/>
    <w:rsid w:val="00ED6959"/>
    <w:rsid w:val="00ED792E"/>
    <w:rsid w:val="00EE16B4"/>
    <w:rsid w:val="00EE3AAB"/>
    <w:rsid w:val="00EE52C6"/>
    <w:rsid w:val="00EE5D73"/>
    <w:rsid w:val="00EE7661"/>
    <w:rsid w:val="00EF0466"/>
    <w:rsid w:val="00EF26FD"/>
    <w:rsid w:val="00EF31BB"/>
    <w:rsid w:val="00EF4278"/>
    <w:rsid w:val="00EF4977"/>
    <w:rsid w:val="00EF517B"/>
    <w:rsid w:val="00EF6034"/>
    <w:rsid w:val="00EF6677"/>
    <w:rsid w:val="00EF67E4"/>
    <w:rsid w:val="00EF6D24"/>
    <w:rsid w:val="00EF73AF"/>
    <w:rsid w:val="00EF7C3D"/>
    <w:rsid w:val="00F00668"/>
    <w:rsid w:val="00F01CAA"/>
    <w:rsid w:val="00F032AD"/>
    <w:rsid w:val="00F04721"/>
    <w:rsid w:val="00F04914"/>
    <w:rsid w:val="00F07D70"/>
    <w:rsid w:val="00F10383"/>
    <w:rsid w:val="00F10602"/>
    <w:rsid w:val="00F11DD3"/>
    <w:rsid w:val="00F140E5"/>
    <w:rsid w:val="00F157A5"/>
    <w:rsid w:val="00F20146"/>
    <w:rsid w:val="00F2111C"/>
    <w:rsid w:val="00F21A6C"/>
    <w:rsid w:val="00F21EB5"/>
    <w:rsid w:val="00F221F4"/>
    <w:rsid w:val="00F2439E"/>
    <w:rsid w:val="00F26524"/>
    <w:rsid w:val="00F266E5"/>
    <w:rsid w:val="00F26851"/>
    <w:rsid w:val="00F26D1B"/>
    <w:rsid w:val="00F31555"/>
    <w:rsid w:val="00F3351D"/>
    <w:rsid w:val="00F33F43"/>
    <w:rsid w:val="00F34A6B"/>
    <w:rsid w:val="00F34E52"/>
    <w:rsid w:val="00F36034"/>
    <w:rsid w:val="00F41D23"/>
    <w:rsid w:val="00F42F24"/>
    <w:rsid w:val="00F434B1"/>
    <w:rsid w:val="00F43FD8"/>
    <w:rsid w:val="00F44679"/>
    <w:rsid w:val="00F4633E"/>
    <w:rsid w:val="00F5140C"/>
    <w:rsid w:val="00F51B83"/>
    <w:rsid w:val="00F51E24"/>
    <w:rsid w:val="00F5250F"/>
    <w:rsid w:val="00F5317C"/>
    <w:rsid w:val="00F547AF"/>
    <w:rsid w:val="00F54F40"/>
    <w:rsid w:val="00F570C5"/>
    <w:rsid w:val="00F57DD0"/>
    <w:rsid w:val="00F6226A"/>
    <w:rsid w:val="00F62B22"/>
    <w:rsid w:val="00F631F4"/>
    <w:rsid w:val="00F70475"/>
    <w:rsid w:val="00F71A9C"/>
    <w:rsid w:val="00F72617"/>
    <w:rsid w:val="00F744E0"/>
    <w:rsid w:val="00F74BF7"/>
    <w:rsid w:val="00F74C43"/>
    <w:rsid w:val="00F75A55"/>
    <w:rsid w:val="00F76B73"/>
    <w:rsid w:val="00F77FF0"/>
    <w:rsid w:val="00F80485"/>
    <w:rsid w:val="00F80812"/>
    <w:rsid w:val="00F82880"/>
    <w:rsid w:val="00F84874"/>
    <w:rsid w:val="00F8524D"/>
    <w:rsid w:val="00F859A7"/>
    <w:rsid w:val="00F86451"/>
    <w:rsid w:val="00F86CF3"/>
    <w:rsid w:val="00F91B10"/>
    <w:rsid w:val="00F954FA"/>
    <w:rsid w:val="00FA0593"/>
    <w:rsid w:val="00FA0BCA"/>
    <w:rsid w:val="00FA0C78"/>
    <w:rsid w:val="00FA1C54"/>
    <w:rsid w:val="00FA21AC"/>
    <w:rsid w:val="00FA4622"/>
    <w:rsid w:val="00FA4E02"/>
    <w:rsid w:val="00FA4E67"/>
    <w:rsid w:val="00FA54B6"/>
    <w:rsid w:val="00FA78CE"/>
    <w:rsid w:val="00FA7DAC"/>
    <w:rsid w:val="00FA7DC8"/>
    <w:rsid w:val="00FB078F"/>
    <w:rsid w:val="00FB292F"/>
    <w:rsid w:val="00FB2E1A"/>
    <w:rsid w:val="00FB50DB"/>
    <w:rsid w:val="00FB5724"/>
    <w:rsid w:val="00FB7B9D"/>
    <w:rsid w:val="00FB7D4D"/>
    <w:rsid w:val="00FC3B98"/>
    <w:rsid w:val="00FC47AD"/>
    <w:rsid w:val="00FC5430"/>
    <w:rsid w:val="00FC6F88"/>
    <w:rsid w:val="00FC7360"/>
    <w:rsid w:val="00FD0B21"/>
    <w:rsid w:val="00FD0B39"/>
    <w:rsid w:val="00FD306E"/>
    <w:rsid w:val="00FD348F"/>
    <w:rsid w:val="00FD3FE9"/>
    <w:rsid w:val="00FD6A84"/>
    <w:rsid w:val="00FD714D"/>
    <w:rsid w:val="00FE188E"/>
    <w:rsid w:val="00FE2143"/>
    <w:rsid w:val="00FE4423"/>
    <w:rsid w:val="00FE45A9"/>
    <w:rsid w:val="00FE5956"/>
    <w:rsid w:val="00FE6337"/>
    <w:rsid w:val="00FE68C0"/>
    <w:rsid w:val="00FE7AC9"/>
    <w:rsid w:val="00FF0808"/>
    <w:rsid w:val="00FF1DFE"/>
    <w:rsid w:val="00FF2F8C"/>
    <w:rsid w:val="00FF312A"/>
    <w:rsid w:val="00FF39AE"/>
    <w:rsid w:val="00FF3DF7"/>
    <w:rsid w:val="00FF4382"/>
    <w:rsid w:val="012A76E9"/>
    <w:rsid w:val="016134B0"/>
    <w:rsid w:val="01CD5B66"/>
    <w:rsid w:val="023DE67E"/>
    <w:rsid w:val="02E03E72"/>
    <w:rsid w:val="03240663"/>
    <w:rsid w:val="03775647"/>
    <w:rsid w:val="03C09CC1"/>
    <w:rsid w:val="0542A6C7"/>
    <w:rsid w:val="05722679"/>
    <w:rsid w:val="05791C54"/>
    <w:rsid w:val="058462DE"/>
    <w:rsid w:val="05A50111"/>
    <w:rsid w:val="05D34F40"/>
    <w:rsid w:val="0716B303"/>
    <w:rsid w:val="0720333F"/>
    <w:rsid w:val="073C0082"/>
    <w:rsid w:val="07848704"/>
    <w:rsid w:val="07BE7CBA"/>
    <w:rsid w:val="089935F4"/>
    <w:rsid w:val="08B89AD2"/>
    <w:rsid w:val="0A01687A"/>
    <w:rsid w:val="0AB2CA24"/>
    <w:rsid w:val="0AB5F252"/>
    <w:rsid w:val="0AC90E3F"/>
    <w:rsid w:val="0ADFF381"/>
    <w:rsid w:val="0B470424"/>
    <w:rsid w:val="0BB7D386"/>
    <w:rsid w:val="0C51C2B3"/>
    <w:rsid w:val="0C5E6EA6"/>
    <w:rsid w:val="0C7A55D2"/>
    <w:rsid w:val="0CBF6C99"/>
    <w:rsid w:val="0DBA2A90"/>
    <w:rsid w:val="0DC71A60"/>
    <w:rsid w:val="0E315B13"/>
    <w:rsid w:val="0EA4C253"/>
    <w:rsid w:val="0F0212D4"/>
    <w:rsid w:val="105BB771"/>
    <w:rsid w:val="10AF2720"/>
    <w:rsid w:val="10D03781"/>
    <w:rsid w:val="1197DAB1"/>
    <w:rsid w:val="136C4EFE"/>
    <w:rsid w:val="1410431E"/>
    <w:rsid w:val="142A2385"/>
    <w:rsid w:val="1447810C"/>
    <w:rsid w:val="148CCB1A"/>
    <w:rsid w:val="14BA0AD0"/>
    <w:rsid w:val="150B58B7"/>
    <w:rsid w:val="151C2D12"/>
    <w:rsid w:val="154D705D"/>
    <w:rsid w:val="15A20C55"/>
    <w:rsid w:val="15E9D658"/>
    <w:rsid w:val="1631EE27"/>
    <w:rsid w:val="1684A109"/>
    <w:rsid w:val="18059AE8"/>
    <w:rsid w:val="18D12653"/>
    <w:rsid w:val="1961180E"/>
    <w:rsid w:val="1ABF99B2"/>
    <w:rsid w:val="1AF20BB0"/>
    <w:rsid w:val="1AF29E04"/>
    <w:rsid w:val="1B6E77F5"/>
    <w:rsid w:val="1BD4DC7F"/>
    <w:rsid w:val="1C145269"/>
    <w:rsid w:val="1CD37869"/>
    <w:rsid w:val="1D73FA22"/>
    <w:rsid w:val="1D7FE9A3"/>
    <w:rsid w:val="1F40810E"/>
    <w:rsid w:val="1F44033C"/>
    <w:rsid w:val="1F4CA5E7"/>
    <w:rsid w:val="1F6A00EB"/>
    <w:rsid w:val="212C79AE"/>
    <w:rsid w:val="2143EAF4"/>
    <w:rsid w:val="2215F236"/>
    <w:rsid w:val="221E97F7"/>
    <w:rsid w:val="224616E6"/>
    <w:rsid w:val="22911AD7"/>
    <w:rsid w:val="23B80A78"/>
    <w:rsid w:val="23D193CA"/>
    <w:rsid w:val="243FECDF"/>
    <w:rsid w:val="254AA962"/>
    <w:rsid w:val="259D176E"/>
    <w:rsid w:val="25AA5083"/>
    <w:rsid w:val="2659271F"/>
    <w:rsid w:val="26991E1B"/>
    <w:rsid w:val="26C43860"/>
    <w:rsid w:val="26E96359"/>
    <w:rsid w:val="2729139E"/>
    <w:rsid w:val="27F741E9"/>
    <w:rsid w:val="285DDC09"/>
    <w:rsid w:val="2878B750"/>
    <w:rsid w:val="2A480565"/>
    <w:rsid w:val="2AAA3CF6"/>
    <w:rsid w:val="2AB54A58"/>
    <w:rsid w:val="2B076A6C"/>
    <w:rsid w:val="2B182BA5"/>
    <w:rsid w:val="2B71F67F"/>
    <w:rsid w:val="2BE7EF87"/>
    <w:rsid w:val="2C6C21A9"/>
    <w:rsid w:val="2CEE5FCB"/>
    <w:rsid w:val="2D62EF48"/>
    <w:rsid w:val="2D95F068"/>
    <w:rsid w:val="2F1C5AF2"/>
    <w:rsid w:val="2F31C0C9"/>
    <w:rsid w:val="2FB20D26"/>
    <w:rsid w:val="307CEA5E"/>
    <w:rsid w:val="3181C054"/>
    <w:rsid w:val="3262BF5A"/>
    <w:rsid w:val="33D9665C"/>
    <w:rsid w:val="33F46296"/>
    <w:rsid w:val="3500FB59"/>
    <w:rsid w:val="3520AF7B"/>
    <w:rsid w:val="357D2CB9"/>
    <w:rsid w:val="361D1164"/>
    <w:rsid w:val="370E7B40"/>
    <w:rsid w:val="37A7B7E5"/>
    <w:rsid w:val="37F026EE"/>
    <w:rsid w:val="38025B4C"/>
    <w:rsid w:val="3935FEEC"/>
    <w:rsid w:val="397CF8B1"/>
    <w:rsid w:val="3A329901"/>
    <w:rsid w:val="3A6A3EB2"/>
    <w:rsid w:val="3A77FB87"/>
    <w:rsid w:val="3AB3A42A"/>
    <w:rsid w:val="3B4304CB"/>
    <w:rsid w:val="3B7557FC"/>
    <w:rsid w:val="3B878125"/>
    <w:rsid w:val="3C4F748B"/>
    <w:rsid w:val="3D45126D"/>
    <w:rsid w:val="3EDD9F2E"/>
    <w:rsid w:val="3F732382"/>
    <w:rsid w:val="3F8BE497"/>
    <w:rsid w:val="3FBDDBED"/>
    <w:rsid w:val="40990363"/>
    <w:rsid w:val="418103FF"/>
    <w:rsid w:val="440077BF"/>
    <w:rsid w:val="45E992DB"/>
    <w:rsid w:val="4619C44D"/>
    <w:rsid w:val="47ADE9DD"/>
    <w:rsid w:val="488587A2"/>
    <w:rsid w:val="48DCAB2D"/>
    <w:rsid w:val="49053E21"/>
    <w:rsid w:val="4957AF55"/>
    <w:rsid w:val="4958988A"/>
    <w:rsid w:val="49AF1C8F"/>
    <w:rsid w:val="4B0E64D4"/>
    <w:rsid w:val="4B31F549"/>
    <w:rsid w:val="4B46BF5B"/>
    <w:rsid w:val="4C18DB4C"/>
    <w:rsid w:val="4C272E7E"/>
    <w:rsid w:val="4D4EB908"/>
    <w:rsid w:val="4F0558D7"/>
    <w:rsid w:val="4F2BCE08"/>
    <w:rsid w:val="4FAB95BC"/>
    <w:rsid w:val="4FF6C884"/>
    <w:rsid w:val="501F7A96"/>
    <w:rsid w:val="50C81BD7"/>
    <w:rsid w:val="5147661D"/>
    <w:rsid w:val="521A132D"/>
    <w:rsid w:val="529209CB"/>
    <w:rsid w:val="52953527"/>
    <w:rsid w:val="530E839A"/>
    <w:rsid w:val="53384F0A"/>
    <w:rsid w:val="536326F1"/>
    <w:rsid w:val="53B54F6C"/>
    <w:rsid w:val="5474A97A"/>
    <w:rsid w:val="5533739C"/>
    <w:rsid w:val="55988AFE"/>
    <w:rsid w:val="56094859"/>
    <w:rsid w:val="566B8509"/>
    <w:rsid w:val="56A16DFF"/>
    <w:rsid w:val="573A68C5"/>
    <w:rsid w:val="57F52E76"/>
    <w:rsid w:val="59BBE146"/>
    <w:rsid w:val="59C1A9EC"/>
    <w:rsid w:val="5A4743C6"/>
    <w:rsid w:val="5B0FDE98"/>
    <w:rsid w:val="5B3304AC"/>
    <w:rsid w:val="5B58B3F5"/>
    <w:rsid w:val="5BF58CE7"/>
    <w:rsid w:val="5C033D1C"/>
    <w:rsid w:val="5C184B91"/>
    <w:rsid w:val="5C1FFAB3"/>
    <w:rsid w:val="5CCC746A"/>
    <w:rsid w:val="5D07A5FE"/>
    <w:rsid w:val="5E5AD4C2"/>
    <w:rsid w:val="5EC3B84C"/>
    <w:rsid w:val="5F3CFFDA"/>
    <w:rsid w:val="5F438488"/>
    <w:rsid w:val="61BB10BA"/>
    <w:rsid w:val="62918CFC"/>
    <w:rsid w:val="635DC6F5"/>
    <w:rsid w:val="63B74E08"/>
    <w:rsid w:val="642BA410"/>
    <w:rsid w:val="652DAD7D"/>
    <w:rsid w:val="65878143"/>
    <w:rsid w:val="65A6057A"/>
    <w:rsid w:val="67A6F160"/>
    <w:rsid w:val="680B0D6A"/>
    <w:rsid w:val="694DE855"/>
    <w:rsid w:val="6A6E33B9"/>
    <w:rsid w:val="6AD3CBB0"/>
    <w:rsid w:val="6B8661ED"/>
    <w:rsid w:val="6BA679BB"/>
    <w:rsid w:val="6C0F5E44"/>
    <w:rsid w:val="6CEDA6B8"/>
    <w:rsid w:val="6D198CF8"/>
    <w:rsid w:val="6D5B3FA8"/>
    <w:rsid w:val="6EBF73A1"/>
    <w:rsid w:val="6EF71009"/>
    <w:rsid w:val="700292A8"/>
    <w:rsid w:val="7079CE38"/>
    <w:rsid w:val="71313AE7"/>
    <w:rsid w:val="71D8052C"/>
    <w:rsid w:val="72789EE5"/>
    <w:rsid w:val="728F9D36"/>
    <w:rsid w:val="729E150D"/>
    <w:rsid w:val="72CB0CE3"/>
    <w:rsid w:val="733A336A"/>
    <w:rsid w:val="7373D3D4"/>
    <w:rsid w:val="73B16EFA"/>
    <w:rsid w:val="742608D7"/>
    <w:rsid w:val="74F879CC"/>
    <w:rsid w:val="758FD2FB"/>
    <w:rsid w:val="77816AE3"/>
    <w:rsid w:val="77F9F682"/>
    <w:rsid w:val="79160BF3"/>
    <w:rsid w:val="79C3F2F3"/>
    <w:rsid w:val="7AC1A89F"/>
    <w:rsid w:val="7B058AE7"/>
    <w:rsid w:val="7B06C46F"/>
    <w:rsid w:val="7B5C911B"/>
    <w:rsid w:val="7B924A6C"/>
    <w:rsid w:val="7C3DAA05"/>
    <w:rsid w:val="7C70FCED"/>
    <w:rsid w:val="7CEC38D5"/>
    <w:rsid w:val="7ED89827"/>
    <w:rsid w:val="7F439FDA"/>
    <w:rsid w:val="7F9EB216"/>
    <w:rsid w:val="7FD1BA0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3A5E76"/>
  <w15:chartTrackingRefBased/>
  <w15:docId w15:val="{7CED8E62-C3F5-4C59-A4CF-476DA5630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450D"/>
    <w:rPr>
      <w:sz w:val="24"/>
      <w:szCs w:val="24"/>
      <w:lang w:val="en-GB" w:eastAsia="en-US"/>
    </w:rPr>
  </w:style>
  <w:style w:type="paragraph" w:styleId="Antrat1">
    <w:name w:val="heading 1"/>
    <w:basedOn w:val="prastasis"/>
    <w:next w:val="prastasis"/>
    <w:link w:val="Antrat1Diagrama"/>
    <w:uiPriority w:val="99"/>
    <w:qFormat/>
    <w:rsid w:val="001A450D"/>
    <w:pPr>
      <w:keepNext/>
      <w:jc w:val="both"/>
      <w:outlineLvl w:val="0"/>
    </w:pPr>
    <w:rPr>
      <w:b/>
      <w:bCs/>
      <w:lang w:val="lt-LT"/>
    </w:rPr>
  </w:style>
  <w:style w:type="paragraph" w:styleId="Antrat2">
    <w:name w:val="heading 2"/>
    <w:basedOn w:val="prastasis"/>
    <w:next w:val="prastasis"/>
    <w:qFormat/>
    <w:rsid w:val="001A450D"/>
    <w:pPr>
      <w:keepNext/>
      <w:spacing w:before="240" w:after="60"/>
      <w:outlineLvl w:val="1"/>
    </w:pPr>
    <w:rPr>
      <w:rFonts w:ascii="Cambria" w:hAnsi="Cambria"/>
      <w:b/>
      <w:bCs/>
      <w:i/>
      <w:iCs/>
      <w:sz w:val="28"/>
      <w:szCs w:val="28"/>
    </w:rPr>
  </w:style>
  <w:style w:type="paragraph" w:styleId="Antrat8">
    <w:name w:val="heading 8"/>
    <w:basedOn w:val="prastasis"/>
    <w:next w:val="prastasis"/>
    <w:qFormat/>
    <w:rsid w:val="001A450D"/>
    <w:pPr>
      <w:keepNext/>
      <w:jc w:val="center"/>
      <w:outlineLvl w:val="7"/>
    </w:pPr>
    <w:rPr>
      <w:b/>
      <w:szCs w:val="20"/>
      <w:lang w:val="lt-LT"/>
    </w:rPr>
  </w:style>
  <w:style w:type="paragraph" w:styleId="Antrat9">
    <w:name w:val="heading 9"/>
    <w:basedOn w:val="prastasis"/>
    <w:next w:val="prastasis"/>
    <w:link w:val="Antrat9Diagrama"/>
    <w:uiPriority w:val="99"/>
    <w:qFormat/>
    <w:rsid w:val="001A450D"/>
    <w:pPr>
      <w:keepNext/>
      <w:ind w:right="-99"/>
      <w:outlineLvl w:val="8"/>
    </w:pPr>
    <w:rPr>
      <w:b/>
      <w:sz w:val="28"/>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semiHidden/>
    <w:rsid w:val="001A450D"/>
    <w:rPr>
      <w:rFonts w:ascii="Cambria" w:eastAsia="Times New Roman" w:hAnsi="Cambria" w:cs="Times New Roman"/>
      <w:b/>
      <w:bCs/>
      <w:i/>
      <w:iCs/>
      <w:sz w:val="28"/>
      <w:szCs w:val="28"/>
      <w:lang w:val="en-GB" w:eastAsia="en-US"/>
    </w:rPr>
  </w:style>
  <w:style w:type="paragraph" w:styleId="Pavadinimas">
    <w:name w:val="Title"/>
    <w:basedOn w:val="prastasis"/>
    <w:link w:val="PavadinimasDiagrama"/>
    <w:uiPriority w:val="99"/>
    <w:qFormat/>
    <w:rsid w:val="001A450D"/>
    <w:pPr>
      <w:jc w:val="center"/>
    </w:pPr>
    <w:rPr>
      <w:b/>
      <w:bCs/>
      <w:lang w:val="lt-LT"/>
    </w:rPr>
  </w:style>
  <w:style w:type="paragraph" w:styleId="Pagrindinistekstas2">
    <w:name w:val="Body Text 2"/>
    <w:basedOn w:val="prastasis"/>
    <w:semiHidden/>
    <w:rsid w:val="001A450D"/>
    <w:pPr>
      <w:shd w:val="clear" w:color="auto" w:fill="FFFFFF"/>
      <w:jc w:val="both"/>
    </w:pPr>
    <w:rPr>
      <w:color w:val="000000"/>
      <w:spacing w:val="-6"/>
    </w:rPr>
  </w:style>
  <w:style w:type="paragraph" w:styleId="Pagrindiniotekstotrauka3">
    <w:name w:val="Body Text Indent 3"/>
    <w:basedOn w:val="prastasis"/>
    <w:link w:val="Pagrindiniotekstotrauka3Diagrama"/>
    <w:uiPriority w:val="99"/>
    <w:semiHidden/>
    <w:rsid w:val="001A450D"/>
    <w:pPr>
      <w:ind w:firstLine="720"/>
      <w:jc w:val="both"/>
    </w:pPr>
    <w:rPr>
      <w:lang w:val="lt-LT"/>
    </w:rPr>
  </w:style>
  <w:style w:type="paragraph" w:styleId="Antrats">
    <w:name w:val="header"/>
    <w:basedOn w:val="prastasis"/>
    <w:semiHidden/>
    <w:rsid w:val="001A450D"/>
    <w:pPr>
      <w:tabs>
        <w:tab w:val="center" w:pos="4153"/>
        <w:tab w:val="right" w:pos="8306"/>
      </w:tabs>
    </w:pPr>
  </w:style>
  <w:style w:type="character" w:customStyle="1" w:styleId="AntratsDiagrama">
    <w:name w:val="Antraštės Diagrama"/>
    <w:rsid w:val="001A450D"/>
    <w:rPr>
      <w:sz w:val="24"/>
      <w:szCs w:val="24"/>
      <w:lang w:val="en-GB" w:eastAsia="en-US"/>
    </w:rPr>
  </w:style>
  <w:style w:type="character" w:styleId="Puslapionumeris">
    <w:name w:val="page number"/>
    <w:basedOn w:val="Numatytasispastraiposriftas"/>
    <w:semiHidden/>
    <w:rsid w:val="001A450D"/>
  </w:style>
  <w:style w:type="paragraph" w:styleId="Pagrindinistekstas">
    <w:name w:val="Body Text"/>
    <w:basedOn w:val="prastasis"/>
    <w:link w:val="PagrindinistekstasDiagrama"/>
    <w:uiPriority w:val="99"/>
    <w:semiHidden/>
    <w:rsid w:val="001A450D"/>
    <w:pPr>
      <w:jc w:val="both"/>
    </w:pPr>
    <w:rPr>
      <w:color w:val="0000FF"/>
    </w:rPr>
  </w:style>
  <w:style w:type="paragraph" w:customStyle="1" w:styleId="Debesliotekstas1">
    <w:name w:val="Debesėlio tekstas1"/>
    <w:basedOn w:val="prastasis"/>
    <w:semiHidden/>
    <w:rsid w:val="001A450D"/>
    <w:rPr>
      <w:rFonts w:ascii="Tahoma" w:hAnsi="Tahoma" w:cs="Tahoma"/>
      <w:sz w:val="16"/>
      <w:szCs w:val="16"/>
    </w:rPr>
  </w:style>
  <w:style w:type="paragraph" w:styleId="Pagrindiniotekstotrauka">
    <w:name w:val="Body Text Indent"/>
    <w:basedOn w:val="prastasis"/>
    <w:link w:val="PagrindiniotekstotraukaDiagrama"/>
    <w:uiPriority w:val="99"/>
    <w:semiHidden/>
    <w:rsid w:val="001A450D"/>
    <w:pPr>
      <w:spacing w:line="360" w:lineRule="auto"/>
      <w:ind w:right="-64" w:firstLine="720"/>
      <w:jc w:val="both"/>
    </w:pPr>
    <w:rPr>
      <w:lang w:val="lt-LT"/>
    </w:rPr>
  </w:style>
  <w:style w:type="paragraph" w:styleId="Debesliotekstas">
    <w:name w:val="Balloon Text"/>
    <w:basedOn w:val="prastasis"/>
    <w:semiHidden/>
    <w:rsid w:val="001A450D"/>
    <w:rPr>
      <w:rFonts w:ascii="Tahoma" w:hAnsi="Tahoma" w:cs="Tahoma"/>
      <w:sz w:val="16"/>
      <w:szCs w:val="16"/>
    </w:rPr>
  </w:style>
  <w:style w:type="paragraph" w:customStyle="1" w:styleId="BalloonText1">
    <w:name w:val="Balloon Text1"/>
    <w:basedOn w:val="prastasis"/>
    <w:semiHidden/>
    <w:rsid w:val="001A450D"/>
    <w:rPr>
      <w:rFonts w:ascii="Tahoma" w:hAnsi="Tahoma" w:cs="Tahoma"/>
      <w:sz w:val="16"/>
      <w:szCs w:val="16"/>
    </w:rPr>
  </w:style>
  <w:style w:type="paragraph" w:customStyle="1" w:styleId="DiagramaChar">
    <w:name w:val="Diagrama Char"/>
    <w:basedOn w:val="prastasis"/>
    <w:rsid w:val="001A450D"/>
    <w:pPr>
      <w:spacing w:after="160" w:line="240" w:lineRule="exact"/>
    </w:pPr>
    <w:rPr>
      <w:rFonts w:ascii="Tahoma" w:hAnsi="Tahoma"/>
      <w:sz w:val="20"/>
      <w:szCs w:val="20"/>
      <w:lang w:val="en-US"/>
    </w:rPr>
  </w:style>
  <w:style w:type="paragraph" w:styleId="Porat">
    <w:name w:val="footer"/>
    <w:basedOn w:val="prastasis"/>
    <w:link w:val="PoratDiagrama"/>
    <w:uiPriority w:val="99"/>
    <w:rsid w:val="001A450D"/>
    <w:pPr>
      <w:tabs>
        <w:tab w:val="center" w:pos="4819"/>
        <w:tab w:val="right" w:pos="9638"/>
      </w:tabs>
    </w:pPr>
    <w:rPr>
      <w:szCs w:val="20"/>
      <w:lang w:val="lt-LT"/>
    </w:rPr>
  </w:style>
  <w:style w:type="character" w:styleId="Emfaz">
    <w:name w:val="Emphasis"/>
    <w:qFormat/>
    <w:rsid w:val="001A450D"/>
    <w:rPr>
      <w:i/>
      <w:iCs/>
    </w:rPr>
  </w:style>
  <w:style w:type="paragraph" w:customStyle="1" w:styleId="Pagrindiniotekstotrauka1">
    <w:name w:val="Pagrindinio teksto įtrauka1"/>
    <w:basedOn w:val="prastasis"/>
    <w:uiPriority w:val="99"/>
    <w:rsid w:val="001A450D"/>
    <w:pPr>
      <w:widowControl w:val="0"/>
      <w:ind w:firstLine="720"/>
      <w:jc w:val="both"/>
    </w:pPr>
    <w:rPr>
      <w:szCs w:val="20"/>
      <w:lang w:val="lt-LT"/>
    </w:rPr>
  </w:style>
  <w:style w:type="paragraph" w:styleId="Puslapioinaostekstas">
    <w:name w:val="footnote text"/>
    <w:basedOn w:val="prastasis"/>
    <w:link w:val="PuslapioinaostekstasDiagrama1"/>
    <w:uiPriority w:val="99"/>
    <w:semiHidden/>
    <w:rsid w:val="001A450D"/>
    <w:rPr>
      <w:sz w:val="20"/>
      <w:szCs w:val="20"/>
      <w:lang w:val="lt-LT"/>
    </w:rPr>
  </w:style>
  <w:style w:type="character" w:customStyle="1" w:styleId="PuslapioinaostekstasDiagrama">
    <w:name w:val="Puslapio išnašos tekstas Diagrama"/>
    <w:rsid w:val="001A450D"/>
    <w:rPr>
      <w:lang w:eastAsia="en-US"/>
    </w:rPr>
  </w:style>
  <w:style w:type="character" w:styleId="Puslapioinaosnuoroda">
    <w:name w:val="footnote reference"/>
    <w:uiPriority w:val="99"/>
    <w:semiHidden/>
    <w:rsid w:val="001A450D"/>
    <w:rPr>
      <w:vertAlign w:val="superscript"/>
    </w:rPr>
  </w:style>
  <w:style w:type="character" w:styleId="Hipersaitas">
    <w:name w:val="Hyperlink"/>
    <w:unhideWhenUsed/>
    <w:rsid w:val="001A450D"/>
    <w:rPr>
      <w:color w:val="0000FF"/>
      <w:u w:val="single"/>
    </w:rPr>
  </w:style>
  <w:style w:type="paragraph" w:styleId="Dokumentostruktra">
    <w:name w:val="Document Map"/>
    <w:basedOn w:val="prastasis"/>
    <w:semiHidden/>
    <w:rsid w:val="00AA0CF4"/>
    <w:pPr>
      <w:shd w:val="clear" w:color="auto" w:fill="000080"/>
    </w:pPr>
    <w:rPr>
      <w:rFonts w:ascii="Tahoma" w:hAnsi="Tahoma" w:cs="Tahoma"/>
      <w:sz w:val="20"/>
      <w:szCs w:val="20"/>
    </w:rPr>
  </w:style>
  <w:style w:type="paragraph" w:customStyle="1" w:styleId="font5">
    <w:name w:val="font5"/>
    <w:basedOn w:val="prastasis"/>
    <w:rsid w:val="001A450D"/>
    <w:pPr>
      <w:spacing w:before="100" w:beforeAutospacing="1" w:after="100" w:afterAutospacing="1"/>
    </w:pPr>
    <w:rPr>
      <w:b/>
      <w:bCs/>
      <w:lang w:val="lt-LT" w:eastAsia="lt-LT"/>
    </w:rPr>
  </w:style>
  <w:style w:type="paragraph" w:customStyle="1" w:styleId="xl63">
    <w:name w:val="xl63"/>
    <w:basedOn w:val="prastasis"/>
    <w:rsid w:val="001A450D"/>
    <w:pPr>
      <w:spacing w:before="100" w:beforeAutospacing="1" w:after="100" w:afterAutospacing="1"/>
    </w:pPr>
    <w:rPr>
      <w:sz w:val="22"/>
      <w:szCs w:val="22"/>
      <w:lang w:val="lt-LT" w:eastAsia="lt-LT"/>
    </w:rPr>
  </w:style>
  <w:style w:type="paragraph" w:customStyle="1" w:styleId="xl64">
    <w:name w:val="xl64"/>
    <w:basedOn w:val="prastasis"/>
    <w:rsid w:val="001A450D"/>
    <w:pPr>
      <w:spacing w:before="100" w:beforeAutospacing="1" w:after="100" w:afterAutospacing="1"/>
    </w:pPr>
    <w:rPr>
      <w:sz w:val="22"/>
      <w:szCs w:val="22"/>
      <w:lang w:val="lt-LT" w:eastAsia="lt-LT"/>
    </w:rPr>
  </w:style>
  <w:style w:type="paragraph" w:customStyle="1" w:styleId="xl65">
    <w:name w:val="xl65"/>
    <w:basedOn w:val="prastasis"/>
    <w:rsid w:val="001A450D"/>
    <w:pPr>
      <w:spacing w:before="100" w:beforeAutospacing="1" w:after="100" w:afterAutospacing="1"/>
      <w:jc w:val="center"/>
      <w:textAlignment w:val="center"/>
    </w:pPr>
    <w:rPr>
      <w:sz w:val="22"/>
      <w:szCs w:val="22"/>
      <w:lang w:val="lt-LT" w:eastAsia="lt-LT"/>
    </w:rPr>
  </w:style>
  <w:style w:type="paragraph" w:customStyle="1" w:styleId="xl66">
    <w:name w:val="xl66"/>
    <w:basedOn w:val="prastasis"/>
    <w:rsid w:val="001A450D"/>
    <w:pPr>
      <w:spacing w:before="100" w:beforeAutospacing="1" w:after="100" w:afterAutospacing="1"/>
      <w:textAlignment w:val="center"/>
    </w:pPr>
    <w:rPr>
      <w:sz w:val="22"/>
      <w:szCs w:val="22"/>
      <w:lang w:val="lt-LT" w:eastAsia="lt-LT"/>
    </w:rPr>
  </w:style>
  <w:style w:type="paragraph" w:customStyle="1" w:styleId="xl67">
    <w:name w:val="xl67"/>
    <w:basedOn w:val="prastasis"/>
    <w:rsid w:val="001A450D"/>
    <w:pPr>
      <w:spacing w:before="100" w:beforeAutospacing="1" w:after="100" w:afterAutospacing="1"/>
    </w:pPr>
    <w:rPr>
      <w:lang w:val="lt-LT" w:eastAsia="lt-LT"/>
    </w:rPr>
  </w:style>
  <w:style w:type="paragraph" w:customStyle="1" w:styleId="xl68">
    <w:name w:val="xl68"/>
    <w:basedOn w:val="prastasis"/>
    <w:rsid w:val="001A450D"/>
    <w:pPr>
      <w:pBdr>
        <w:top w:val="single" w:sz="4" w:space="0" w:color="auto"/>
        <w:left w:val="single" w:sz="4" w:space="0" w:color="auto"/>
        <w:right w:val="single" w:sz="4" w:space="0" w:color="auto"/>
      </w:pBdr>
      <w:spacing w:before="100" w:beforeAutospacing="1" w:after="100" w:afterAutospacing="1"/>
      <w:textAlignment w:val="center"/>
    </w:pPr>
    <w:rPr>
      <w:sz w:val="22"/>
      <w:szCs w:val="22"/>
      <w:lang w:val="lt-LT" w:eastAsia="lt-LT"/>
    </w:rPr>
  </w:style>
  <w:style w:type="paragraph" w:customStyle="1" w:styleId="xl69">
    <w:name w:val="xl69"/>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lt-LT" w:eastAsia="lt-LT"/>
    </w:rPr>
  </w:style>
  <w:style w:type="paragraph" w:customStyle="1" w:styleId="xl70">
    <w:name w:val="xl70"/>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lt-LT" w:eastAsia="lt-LT"/>
    </w:rPr>
  </w:style>
  <w:style w:type="paragraph" w:customStyle="1" w:styleId="xl71">
    <w:name w:val="xl71"/>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lt-LT" w:eastAsia="lt-LT"/>
    </w:rPr>
  </w:style>
  <w:style w:type="paragraph" w:customStyle="1" w:styleId="xl72">
    <w:name w:val="xl72"/>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lt-LT" w:eastAsia="lt-LT"/>
    </w:rPr>
  </w:style>
  <w:style w:type="paragraph" w:customStyle="1" w:styleId="xl73">
    <w:name w:val="xl73"/>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lt-LT" w:eastAsia="lt-LT"/>
    </w:rPr>
  </w:style>
  <w:style w:type="paragraph" w:customStyle="1" w:styleId="xl74">
    <w:name w:val="xl74"/>
    <w:basedOn w:val="prastasis"/>
    <w:rsid w:val="001A450D"/>
    <w:pPr>
      <w:spacing w:before="100" w:beforeAutospacing="1" w:after="100" w:afterAutospacing="1"/>
    </w:pPr>
    <w:rPr>
      <w:lang w:val="lt-LT" w:eastAsia="lt-LT"/>
    </w:rPr>
  </w:style>
  <w:style w:type="paragraph" w:customStyle="1" w:styleId="xl75">
    <w:name w:val="xl75"/>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lt-LT" w:eastAsia="lt-LT"/>
    </w:rPr>
  </w:style>
  <w:style w:type="paragraph" w:customStyle="1" w:styleId="xl76">
    <w:name w:val="xl76"/>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lang w:val="lt-LT" w:eastAsia="lt-LT"/>
    </w:rPr>
  </w:style>
  <w:style w:type="paragraph" w:customStyle="1" w:styleId="xl77">
    <w:name w:val="xl77"/>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val="lt-LT" w:eastAsia="lt-LT"/>
    </w:rPr>
  </w:style>
  <w:style w:type="paragraph" w:customStyle="1" w:styleId="xl78">
    <w:name w:val="xl78"/>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lang w:val="lt-LT" w:eastAsia="lt-LT"/>
    </w:rPr>
  </w:style>
  <w:style w:type="paragraph" w:customStyle="1" w:styleId="xl79">
    <w:name w:val="xl79"/>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val="lt-LT" w:eastAsia="lt-LT"/>
    </w:rPr>
  </w:style>
  <w:style w:type="paragraph" w:customStyle="1" w:styleId="xl80">
    <w:name w:val="xl80"/>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lt-LT" w:eastAsia="lt-LT"/>
    </w:rPr>
  </w:style>
  <w:style w:type="paragraph" w:customStyle="1" w:styleId="xl81">
    <w:name w:val="xl81"/>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lt-LT" w:eastAsia="lt-LT"/>
    </w:rPr>
  </w:style>
  <w:style w:type="paragraph" w:customStyle="1" w:styleId="xl82">
    <w:name w:val="xl82"/>
    <w:basedOn w:val="prastasis"/>
    <w:rsid w:val="001A450D"/>
    <w:pPr>
      <w:spacing w:before="100" w:beforeAutospacing="1" w:after="100" w:afterAutospacing="1"/>
      <w:jc w:val="center"/>
    </w:pPr>
    <w:rPr>
      <w:lang w:val="lt-LT" w:eastAsia="lt-LT"/>
    </w:rPr>
  </w:style>
  <w:style w:type="paragraph" w:customStyle="1" w:styleId="xl83">
    <w:name w:val="xl83"/>
    <w:basedOn w:val="prastasis"/>
    <w:rsid w:val="001A450D"/>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lt-LT" w:eastAsia="lt-LT"/>
    </w:rPr>
  </w:style>
  <w:style w:type="paragraph" w:customStyle="1" w:styleId="xl84">
    <w:name w:val="xl84"/>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lt-LT" w:eastAsia="lt-LT"/>
    </w:rPr>
  </w:style>
  <w:style w:type="paragraph" w:customStyle="1" w:styleId="xl85">
    <w:name w:val="xl85"/>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2"/>
      <w:szCs w:val="22"/>
      <w:lang w:val="lt-LT" w:eastAsia="lt-LT"/>
    </w:rPr>
  </w:style>
  <w:style w:type="paragraph" w:customStyle="1" w:styleId="xl86">
    <w:name w:val="xl86"/>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val="lt-LT" w:eastAsia="lt-LT"/>
    </w:rPr>
  </w:style>
  <w:style w:type="paragraph" w:customStyle="1" w:styleId="xl87">
    <w:name w:val="xl87"/>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lang w:val="lt-LT" w:eastAsia="lt-LT"/>
    </w:rPr>
  </w:style>
  <w:style w:type="paragraph" w:customStyle="1" w:styleId="xl88">
    <w:name w:val="xl88"/>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val="lt-LT" w:eastAsia="lt-LT"/>
    </w:rPr>
  </w:style>
  <w:style w:type="paragraph" w:customStyle="1" w:styleId="xl89">
    <w:name w:val="xl89"/>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lt-LT" w:eastAsia="lt-LT"/>
    </w:rPr>
  </w:style>
  <w:style w:type="paragraph" w:customStyle="1" w:styleId="xl90">
    <w:name w:val="xl90"/>
    <w:basedOn w:val="prastasis"/>
    <w:rsid w:val="001A450D"/>
    <w:pPr>
      <w:spacing w:before="100" w:beforeAutospacing="1" w:after="100" w:afterAutospacing="1"/>
      <w:jc w:val="right"/>
    </w:pPr>
    <w:rPr>
      <w:sz w:val="22"/>
      <w:szCs w:val="22"/>
      <w:lang w:val="lt-LT" w:eastAsia="lt-LT"/>
    </w:rPr>
  </w:style>
  <w:style w:type="paragraph" w:customStyle="1" w:styleId="xl91">
    <w:name w:val="xl91"/>
    <w:basedOn w:val="prastasis"/>
    <w:rsid w:val="001A450D"/>
    <w:pPr>
      <w:spacing w:before="100" w:beforeAutospacing="1" w:after="100" w:afterAutospacing="1"/>
      <w:jc w:val="right"/>
      <w:textAlignment w:val="center"/>
    </w:pPr>
    <w:rPr>
      <w:sz w:val="22"/>
      <w:szCs w:val="22"/>
      <w:lang w:val="lt-LT" w:eastAsia="lt-LT"/>
    </w:rPr>
  </w:style>
  <w:style w:type="paragraph" w:customStyle="1" w:styleId="xl92">
    <w:name w:val="xl92"/>
    <w:basedOn w:val="prastasis"/>
    <w:rsid w:val="001A450D"/>
    <w:pPr>
      <w:spacing w:before="100" w:beforeAutospacing="1" w:after="100" w:afterAutospacing="1"/>
      <w:jc w:val="center"/>
    </w:pPr>
    <w:rPr>
      <w:sz w:val="22"/>
      <w:szCs w:val="22"/>
      <w:lang w:val="lt-LT" w:eastAsia="lt-LT"/>
    </w:rPr>
  </w:style>
  <w:style w:type="paragraph" w:customStyle="1" w:styleId="xl93">
    <w:name w:val="xl93"/>
    <w:basedOn w:val="prastasis"/>
    <w:rsid w:val="001A450D"/>
    <w:pPr>
      <w:spacing w:before="100" w:beforeAutospacing="1" w:after="100" w:afterAutospacing="1"/>
      <w:jc w:val="center"/>
    </w:pPr>
    <w:rPr>
      <w:sz w:val="22"/>
      <w:szCs w:val="22"/>
      <w:lang w:val="lt-LT" w:eastAsia="lt-LT"/>
    </w:rPr>
  </w:style>
  <w:style w:type="paragraph" w:customStyle="1" w:styleId="xl94">
    <w:name w:val="xl94"/>
    <w:basedOn w:val="prastasis"/>
    <w:rsid w:val="001A450D"/>
    <w:pPr>
      <w:spacing w:before="100" w:beforeAutospacing="1" w:after="100" w:afterAutospacing="1"/>
    </w:pPr>
    <w:rPr>
      <w:sz w:val="22"/>
      <w:szCs w:val="22"/>
      <w:lang w:val="lt-LT" w:eastAsia="lt-LT"/>
    </w:rPr>
  </w:style>
  <w:style w:type="paragraph" w:customStyle="1" w:styleId="xl95">
    <w:name w:val="xl95"/>
    <w:basedOn w:val="prastasis"/>
    <w:rsid w:val="001A450D"/>
    <w:pPr>
      <w:spacing w:before="100" w:beforeAutospacing="1" w:after="100" w:afterAutospacing="1"/>
    </w:pPr>
    <w:rPr>
      <w:lang w:val="lt-LT" w:eastAsia="lt-LT"/>
    </w:rPr>
  </w:style>
  <w:style w:type="paragraph" w:customStyle="1" w:styleId="xl96">
    <w:name w:val="xl96"/>
    <w:basedOn w:val="prastasis"/>
    <w:rsid w:val="001A450D"/>
    <w:pPr>
      <w:spacing w:before="100" w:beforeAutospacing="1" w:after="100" w:afterAutospacing="1"/>
      <w:textAlignment w:val="center"/>
    </w:pPr>
    <w:rPr>
      <w:lang w:val="lt-LT" w:eastAsia="lt-LT"/>
    </w:rPr>
  </w:style>
  <w:style w:type="paragraph" w:customStyle="1" w:styleId="xl97">
    <w:name w:val="xl97"/>
    <w:basedOn w:val="prastasis"/>
    <w:rsid w:val="001A450D"/>
    <w:pPr>
      <w:spacing w:before="100" w:beforeAutospacing="1" w:after="100" w:afterAutospacing="1"/>
      <w:jc w:val="center"/>
      <w:textAlignment w:val="center"/>
    </w:pPr>
    <w:rPr>
      <w:lang w:val="lt-LT" w:eastAsia="lt-LT"/>
    </w:rPr>
  </w:style>
  <w:style w:type="paragraph" w:customStyle="1" w:styleId="xl98">
    <w:name w:val="xl98"/>
    <w:basedOn w:val="prastasis"/>
    <w:rsid w:val="001A450D"/>
    <w:pPr>
      <w:spacing w:before="100" w:beforeAutospacing="1" w:after="100" w:afterAutospacing="1"/>
    </w:pPr>
    <w:rPr>
      <w:lang w:val="lt-LT" w:eastAsia="lt-LT"/>
    </w:rPr>
  </w:style>
  <w:style w:type="paragraph" w:customStyle="1" w:styleId="xl99">
    <w:name w:val="xl99"/>
    <w:basedOn w:val="prastasis"/>
    <w:rsid w:val="001A450D"/>
    <w:pPr>
      <w:pBdr>
        <w:top w:val="single" w:sz="4" w:space="0" w:color="auto"/>
        <w:left w:val="single" w:sz="4" w:space="0" w:color="auto"/>
        <w:right w:val="single" w:sz="4" w:space="0" w:color="auto"/>
      </w:pBdr>
      <w:spacing w:before="100" w:beforeAutospacing="1" w:after="100" w:afterAutospacing="1"/>
      <w:jc w:val="center"/>
      <w:textAlignment w:val="center"/>
    </w:pPr>
    <w:rPr>
      <w:b/>
      <w:bCs/>
      <w:lang w:val="lt-LT" w:eastAsia="lt-LT"/>
    </w:rPr>
  </w:style>
  <w:style w:type="paragraph" w:customStyle="1" w:styleId="xl100">
    <w:name w:val="xl100"/>
    <w:basedOn w:val="prastasis"/>
    <w:rsid w:val="001A450D"/>
    <w:pPr>
      <w:pBdr>
        <w:top w:val="single" w:sz="4" w:space="0" w:color="auto"/>
        <w:left w:val="single" w:sz="4" w:space="0" w:color="auto"/>
        <w:right w:val="single" w:sz="4" w:space="0" w:color="auto"/>
      </w:pBdr>
      <w:spacing w:before="100" w:beforeAutospacing="1" w:after="100" w:afterAutospacing="1"/>
      <w:jc w:val="center"/>
      <w:textAlignment w:val="center"/>
    </w:pPr>
    <w:rPr>
      <w:b/>
      <w:bCs/>
      <w:lang w:val="lt-LT" w:eastAsia="lt-LT"/>
    </w:rPr>
  </w:style>
  <w:style w:type="paragraph" w:customStyle="1" w:styleId="xl101">
    <w:name w:val="xl101"/>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lt-LT" w:eastAsia="lt-LT"/>
    </w:rPr>
  </w:style>
  <w:style w:type="paragraph" w:customStyle="1" w:styleId="xl102">
    <w:name w:val="xl102"/>
    <w:basedOn w:val="prastasis"/>
    <w:rsid w:val="001A450D"/>
    <w:pPr>
      <w:spacing w:before="100" w:beforeAutospacing="1" w:after="100" w:afterAutospacing="1"/>
      <w:textAlignment w:val="top"/>
    </w:pPr>
    <w:rPr>
      <w:lang w:val="lt-LT" w:eastAsia="lt-LT"/>
    </w:rPr>
  </w:style>
  <w:style w:type="paragraph" w:customStyle="1" w:styleId="xl103">
    <w:name w:val="xl103"/>
    <w:basedOn w:val="prastasis"/>
    <w:rsid w:val="001A450D"/>
    <w:pPr>
      <w:spacing w:before="100" w:beforeAutospacing="1" w:after="100" w:afterAutospacing="1"/>
      <w:textAlignment w:val="top"/>
    </w:pPr>
    <w:rPr>
      <w:b/>
      <w:bCs/>
      <w:lang w:val="lt-LT" w:eastAsia="lt-LT"/>
    </w:rPr>
  </w:style>
  <w:style w:type="paragraph" w:customStyle="1" w:styleId="xl104">
    <w:name w:val="xl104"/>
    <w:basedOn w:val="prastasis"/>
    <w:rsid w:val="001A450D"/>
    <w:pPr>
      <w:pBdr>
        <w:top w:val="single" w:sz="4" w:space="0" w:color="auto"/>
        <w:left w:val="single" w:sz="4" w:space="0" w:color="auto"/>
        <w:right w:val="single" w:sz="4" w:space="0" w:color="auto"/>
      </w:pBdr>
      <w:spacing w:before="100" w:beforeAutospacing="1" w:after="100" w:afterAutospacing="1"/>
      <w:jc w:val="center"/>
      <w:textAlignment w:val="top"/>
    </w:pPr>
    <w:rPr>
      <w:sz w:val="22"/>
      <w:szCs w:val="22"/>
      <w:lang w:val="lt-LT" w:eastAsia="lt-LT"/>
    </w:rPr>
  </w:style>
  <w:style w:type="paragraph" w:customStyle="1" w:styleId="xl105">
    <w:name w:val="xl105"/>
    <w:basedOn w:val="prastasis"/>
    <w:rsid w:val="001A450D"/>
    <w:pPr>
      <w:pBdr>
        <w:left w:val="single" w:sz="4" w:space="0" w:color="auto"/>
        <w:right w:val="single" w:sz="4" w:space="0" w:color="auto"/>
      </w:pBdr>
      <w:spacing w:before="100" w:beforeAutospacing="1" w:after="100" w:afterAutospacing="1"/>
      <w:jc w:val="center"/>
      <w:textAlignment w:val="top"/>
    </w:pPr>
    <w:rPr>
      <w:sz w:val="22"/>
      <w:szCs w:val="22"/>
      <w:lang w:val="lt-LT" w:eastAsia="lt-LT"/>
    </w:rPr>
  </w:style>
  <w:style w:type="paragraph" w:customStyle="1" w:styleId="xl106">
    <w:name w:val="xl106"/>
    <w:basedOn w:val="prastasis"/>
    <w:rsid w:val="001A450D"/>
    <w:pPr>
      <w:pBdr>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val="lt-LT" w:eastAsia="lt-LT"/>
    </w:rPr>
  </w:style>
  <w:style w:type="paragraph" w:customStyle="1" w:styleId="xl107">
    <w:name w:val="xl107"/>
    <w:basedOn w:val="prastasis"/>
    <w:rsid w:val="001A450D"/>
    <w:pPr>
      <w:pBdr>
        <w:top w:val="single" w:sz="4" w:space="0" w:color="auto"/>
        <w:left w:val="single" w:sz="4" w:space="0" w:color="auto"/>
        <w:right w:val="single" w:sz="4" w:space="0" w:color="auto"/>
      </w:pBdr>
      <w:spacing w:before="100" w:beforeAutospacing="1" w:after="100" w:afterAutospacing="1"/>
      <w:textAlignment w:val="top"/>
    </w:pPr>
    <w:rPr>
      <w:sz w:val="22"/>
      <w:szCs w:val="22"/>
      <w:lang w:val="lt-LT" w:eastAsia="lt-LT"/>
    </w:rPr>
  </w:style>
  <w:style w:type="paragraph" w:customStyle="1" w:styleId="xl108">
    <w:name w:val="xl108"/>
    <w:basedOn w:val="prastasis"/>
    <w:rsid w:val="001A450D"/>
    <w:pPr>
      <w:pBdr>
        <w:left w:val="single" w:sz="4" w:space="0" w:color="auto"/>
        <w:right w:val="single" w:sz="4" w:space="0" w:color="auto"/>
      </w:pBdr>
      <w:spacing w:before="100" w:beforeAutospacing="1" w:after="100" w:afterAutospacing="1"/>
      <w:textAlignment w:val="top"/>
    </w:pPr>
    <w:rPr>
      <w:sz w:val="22"/>
      <w:szCs w:val="22"/>
      <w:lang w:val="lt-LT" w:eastAsia="lt-LT"/>
    </w:rPr>
  </w:style>
  <w:style w:type="paragraph" w:customStyle="1" w:styleId="xl109">
    <w:name w:val="xl109"/>
    <w:basedOn w:val="prastasis"/>
    <w:rsid w:val="001A450D"/>
    <w:pPr>
      <w:pBdr>
        <w:left w:val="single" w:sz="4" w:space="0" w:color="auto"/>
        <w:bottom w:val="single" w:sz="4" w:space="0" w:color="auto"/>
        <w:right w:val="single" w:sz="4" w:space="0" w:color="auto"/>
      </w:pBdr>
      <w:spacing w:before="100" w:beforeAutospacing="1" w:after="100" w:afterAutospacing="1"/>
      <w:textAlignment w:val="top"/>
    </w:pPr>
    <w:rPr>
      <w:sz w:val="22"/>
      <w:szCs w:val="22"/>
      <w:lang w:val="lt-LT" w:eastAsia="lt-LT"/>
    </w:rPr>
  </w:style>
  <w:style w:type="paragraph" w:customStyle="1" w:styleId="xl110">
    <w:name w:val="xl110"/>
    <w:basedOn w:val="prastasis"/>
    <w:rsid w:val="001A450D"/>
    <w:pPr>
      <w:pBdr>
        <w:top w:val="single" w:sz="4" w:space="0" w:color="auto"/>
        <w:left w:val="single" w:sz="4" w:space="0" w:color="auto"/>
        <w:bottom w:val="single" w:sz="4" w:space="0" w:color="auto"/>
      </w:pBdr>
      <w:spacing w:before="100" w:beforeAutospacing="1" w:after="100" w:afterAutospacing="1"/>
      <w:jc w:val="center"/>
    </w:pPr>
    <w:rPr>
      <w:b/>
      <w:bCs/>
      <w:sz w:val="22"/>
      <w:szCs w:val="22"/>
      <w:lang w:val="lt-LT" w:eastAsia="lt-LT"/>
    </w:rPr>
  </w:style>
  <w:style w:type="paragraph" w:customStyle="1" w:styleId="xl111">
    <w:name w:val="xl111"/>
    <w:basedOn w:val="prastasis"/>
    <w:rsid w:val="001A450D"/>
    <w:pPr>
      <w:pBdr>
        <w:top w:val="single" w:sz="4" w:space="0" w:color="auto"/>
        <w:bottom w:val="single" w:sz="4" w:space="0" w:color="auto"/>
      </w:pBdr>
      <w:spacing w:before="100" w:beforeAutospacing="1" w:after="100" w:afterAutospacing="1"/>
      <w:jc w:val="center"/>
    </w:pPr>
    <w:rPr>
      <w:b/>
      <w:bCs/>
      <w:sz w:val="22"/>
      <w:szCs w:val="22"/>
      <w:lang w:val="lt-LT" w:eastAsia="lt-LT"/>
    </w:rPr>
  </w:style>
  <w:style w:type="paragraph" w:customStyle="1" w:styleId="xl112">
    <w:name w:val="xl112"/>
    <w:basedOn w:val="prastasis"/>
    <w:rsid w:val="001A450D"/>
    <w:pPr>
      <w:pBdr>
        <w:top w:val="single" w:sz="4" w:space="0" w:color="auto"/>
        <w:bottom w:val="single" w:sz="4" w:space="0" w:color="auto"/>
        <w:right w:val="single" w:sz="4" w:space="0" w:color="auto"/>
      </w:pBdr>
      <w:spacing w:before="100" w:beforeAutospacing="1" w:after="100" w:afterAutospacing="1"/>
      <w:jc w:val="center"/>
    </w:pPr>
    <w:rPr>
      <w:b/>
      <w:bCs/>
      <w:sz w:val="22"/>
      <w:szCs w:val="22"/>
      <w:lang w:val="lt-LT" w:eastAsia="lt-LT"/>
    </w:rPr>
  </w:style>
  <w:style w:type="paragraph" w:customStyle="1" w:styleId="xl113">
    <w:name w:val="xl113"/>
    <w:basedOn w:val="prastasis"/>
    <w:rsid w:val="001A450D"/>
    <w:pPr>
      <w:pBdr>
        <w:top w:val="single" w:sz="4" w:space="0" w:color="auto"/>
        <w:left w:val="single" w:sz="4" w:space="0" w:color="auto"/>
        <w:right w:val="single" w:sz="4" w:space="0" w:color="auto"/>
      </w:pBdr>
      <w:spacing w:before="100" w:beforeAutospacing="1" w:after="100" w:afterAutospacing="1"/>
      <w:textAlignment w:val="top"/>
    </w:pPr>
    <w:rPr>
      <w:lang w:val="lt-LT" w:eastAsia="lt-LT"/>
    </w:rPr>
  </w:style>
  <w:style w:type="paragraph" w:customStyle="1" w:styleId="xl114">
    <w:name w:val="xl114"/>
    <w:basedOn w:val="prastasis"/>
    <w:rsid w:val="001A450D"/>
    <w:pPr>
      <w:pBdr>
        <w:left w:val="single" w:sz="4" w:space="0" w:color="auto"/>
        <w:right w:val="single" w:sz="4" w:space="0" w:color="auto"/>
      </w:pBdr>
      <w:spacing w:before="100" w:beforeAutospacing="1" w:after="100" w:afterAutospacing="1"/>
      <w:textAlignment w:val="top"/>
    </w:pPr>
    <w:rPr>
      <w:lang w:val="lt-LT" w:eastAsia="lt-LT"/>
    </w:rPr>
  </w:style>
  <w:style w:type="paragraph" w:customStyle="1" w:styleId="xl115">
    <w:name w:val="xl115"/>
    <w:basedOn w:val="prastasis"/>
    <w:rsid w:val="001A450D"/>
    <w:pPr>
      <w:pBdr>
        <w:left w:val="single" w:sz="4" w:space="0" w:color="auto"/>
        <w:bottom w:val="single" w:sz="4" w:space="0" w:color="auto"/>
        <w:right w:val="single" w:sz="4" w:space="0" w:color="auto"/>
      </w:pBdr>
      <w:spacing w:before="100" w:beforeAutospacing="1" w:after="100" w:afterAutospacing="1"/>
      <w:textAlignment w:val="top"/>
    </w:pPr>
    <w:rPr>
      <w:lang w:val="lt-LT" w:eastAsia="lt-LT"/>
    </w:rPr>
  </w:style>
  <w:style w:type="paragraph" w:customStyle="1" w:styleId="xl116">
    <w:name w:val="xl116"/>
    <w:basedOn w:val="prastasis"/>
    <w:rsid w:val="001A450D"/>
    <w:pPr>
      <w:spacing w:before="100" w:beforeAutospacing="1" w:after="100" w:afterAutospacing="1"/>
      <w:jc w:val="center"/>
    </w:pPr>
    <w:rPr>
      <w:b/>
      <w:bCs/>
      <w:sz w:val="26"/>
      <w:szCs w:val="26"/>
      <w:lang w:val="lt-LT" w:eastAsia="lt-LT"/>
    </w:rPr>
  </w:style>
  <w:style w:type="paragraph" w:customStyle="1" w:styleId="xl117">
    <w:name w:val="xl117"/>
    <w:basedOn w:val="prastasis"/>
    <w:rsid w:val="001A450D"/>
    <w:pPr>
      <w:spacing w:before="100" w:beforeAutospacing="1" w:after="100" w:afterAutospacing="1"/>
      <w:jc w:val="center"/>
    </w:pPr>
    <w:rPr>
      <w:b/>
      <w:bCs/>
      <w:sz w:val="22"/>
      <w:szCs w:val="22"/>
      <w:lang w:val="lt-LT" w:eastAsia="lt-LT"/>
    </w:rPr>
  </w:style>
  <w:style w:type="character" w:customStyle="1" w:styleId="Antrat1Diagrama">
    <w:name w:val="Antraštė 1 Diagrama"/>
    <w:link w:val="Antrat1"/>
    <w:uiPriority w:val="99"/>
    <w:locked/>
    <w:rsid w:val="00EA78E4"/>
    <w:rPr>
      <w:b/>
      <w:bCs/>
      <w:sz w:val="24"/>
      <w:szCs w:val="24"/>
      <w:lang w:eastAsia="en-US"/>
    </w:rPr>
  </w:style>
  <w:style w:type="character" w:customStyle="1" w:styleId="Antrat9Diagrama">
    <w:name w:val="Antraštė 9 Diagrama"/>
    <w:link w:val="Antrat9"/>
    <w:uiPriority w:val="99"/>
    <w:locked/>
    <w:rsid w:val="00EA78E4"/>
    <w:rPr>
      <w:b/>
      <w:sz w:val="28"/>
      <w:lang w:eastAsia="en-US"/>
    </w:rPr>
  </w:style>
  <w:style w:type="character" w:customStyle="1" w:styleId="PavadinimasDiagrama">
    <w:name w:val="Pavadinimas Diagrama"/>
    <w:link w:val="Pavadinimas"/>
    <w:uiPriority w:val="99"/>
    <w:locked/>
    <w:rsid w:val="00EA78E4"/>
    <w:rPr>
      <w:b/>
      <w:bCs/>
      <w:sz w:val="24"/>
      <w:szCs w:val="24"/>
      <w:lang w:eastAsia="en-US"/>
    </w:rPr>
  </w:style>
  <w:style w:type="character" w:customStyle="1" w:styleId="Pagrindiniotekstotrauka3Diagrama">
    <w:name w:val="Pagrindinio teksto įtrauka 3 Diagrama"/>
    <w:link w:val="Pagrindiniotekstotrauka3"/>
    <w:uiPriority w:val="99"/>
    <w:semiHidden/>
    <w:locked/>
    <w:rsid w:val="00EA78E4"/>
    <w:rPr>
      <w:sz w:val="24"/>
      <w:szCs w:val="24"/>
      <w:lang w:eastAsia="en-US"/>
    </w:rPr>
  </w:style>
  <w:style w:type="character" w:customStyle="1" w:styleId="PagrindinistekstasDiagrama">
    <w:name w:val="Pagrindinis tekstas Diagrama"/>
    <w:link w:val="Pagrindinistekstas"/>
    <w:uiPriority w:val="99"/>
    <w:semiHidden/>
    <w:locked/>
    <w:rsid w:val="00EA78E4"/>
    <w:rPr>
      <w:color w:val="0000FF"/>
      <w:sz w:val="24"/>
      <w:szCs w:val="24"/>
      <w:lang w:val="en-GB" w:eastAsia="en-US"/>
    </w:rPr>
  </w:style>
  <w:style w:type="character" w:customStyle="1" w:styleId="PagrindiniotekstotraukaDiagrama">
    <w:name w:val="Pagrindinio teksto įtrauka Diagrama"/>
    <w:link w:val="Pagrindiniotekstotrauka"/>
    <w:uiPriority w:val="99"/>
    <w:semiHidden/>
    <w:locked/>
    <w:rsid w:val="00EA78E4"/>
    <w:rPr>
      <w:sz w:val="24"/>
      <w:szCs w:val="24"/>
      <w:lang w:eastAsia="en-US"/>
    </w:rPr>
  </w:style>
  <w:style w:type="character" w:customStyle="1" w:styleId="PoratDiagrama">
    <w:name w:val="Poraštė Diagrama"/>
    <w:link w:val="Porat"/>
    <w:uiPriority w:val="99"/>
    <w:locked/>
    <w:rsid w:val="00EA78E4"/>
    <w:rPr>
      <w:sz w:val="24"/>
      <w:lang w:eastAsia="en-US"/>
    </w:rPr>
  </w:style>
  <w:style w:type="paragraph" w:customStyle="1" w:styleId="Point1">
    <w:name w:val="Point 1"/>
    <w:basedOn w:val="prastasis"/>
    <w:rsid w:val="00EA78E4"/>
    <w:pPr>
      <w:spacing w:before="120" w:after="120"/>
      <w:ind w:left="1418" w:hanging="567"/>
      <w:jc w:val="both"/>
    </w:pPr>
    <w:rPr>
      <w:szCs w:val="20"/>
    </w:rPr>
  </w:style>
  <w:style w:type="character" w:styleId="Komentaronuoroda">
    <w:name w:val="annotation reference"/>
    <w:uiPriority w:val="99"/>
    <w:semiHidden/>
    <w:unhideWhenUsed/>
    <w:rsid w:val="00F954FA"/>
    <w:rPr>
      <w:sz w:val="16"/>
      <w:szCs w:val="16"/>
    </w:rPr>
  </w:style>
  <w:style w:type="paragraph" w:styleId="Komentarotekstas">
    <w:name w:val="annotation text"/>
    <w:basedOn w:val="prastasis"/>
    <w:link w:val="KomentarotekstasDiagrama"/>
    <w:uiPriority w:val="99"/>
    <w:unhideWhenUsed/>
    <w:rsid w:val="00F954FA"/>
    <w:rPr>
      <w:sz w:val="20"/>
      <w:szCs w:val="20"/>
    </w:rPr>
  </w:style>
  <w:style w:type="character" w:customStyle="1" w:styleId="KomentarotekstasDiagrama">
    <w:name w:val="Komentaro tekstas Diagrama"/>
    <w:link w:val="Komentarotekstas"/>
    <w:uiPriority w:val="99"/>
    <w:rsid w:val="00F954FA"/>
    <w:rPr>
      <w:lang w:val="en-GB" w:eastAsia="en-US"/>
    </w:rPr>
  </w:style>
  <w:style w:type="paragraph" w:styleId="Komentarotema">
    <w:name w:val="annotation subject"/>
    <w:basedOn w:val="Komentarotekstas"/>
    <w:next w:val="Komentarotekstas"/>
    <w:link w:val="KomentarotemaDiagrama"/>
    <w:uiPriority w:val="99"/>
    <w:semiHidden/>
    <w:unhideWhenUsed/>
    <w:rsid w:val="00F954FA"/>
    <w:rPr>
      <w:b/>
      <w:bCs/>
    </w:rPr>
  </w:style>
  <w:style w:type="character" w:customStyle="1" w:styleId="KomentarotemaDiagrama">
    <w:name w:val="Komentaro tema Diagrama"/>
    <w:link w:val="Komentarotema"/>
    <w:uiPriority w:val="99"/>
    <w:semiHidden/>
    <w:rsid w:val="00F954FA"/>
    <w:rPr>
      <w:b/>
      <w:bCs/>
      <w:lang w:val="en-GB" w:eastAsia="en-US"/>
    </w:rPr>
  </w:style>
  <w:style w:type="character" w:customStyle="1" w:styleId="apple-converted-space">
    <w:name w:val="apple-converted-space"/>
    <w:rsid w:val="00D86080"/>
  </w:style>
  <w:style w:type="character" w:styleId="Neapdorotaspaminjimas">
    <w:name w:val="Unresolved Mention"/>
    <w:uiPriority w:val="99"/>
    <w:semiHidden/>
    <w:unhideWhenUsed/>
    <w:rsid w:val="00E73EA0"/>
    <w:rPr>
      <w:color w:val="605E5C"/>
      <w:shd w:val="clear" w:color="auto" w:fill="E1DFDD"/>
    </w:rPr>
  </w:style>
  <w:style w:type="character" w:styleId="Perirtashipersaitas">
    <w:name w:val="FollowedHyperlink"/>
    <w:uiPriority w:val="99"/>
    <w:semiHidden/>
    <w:unhideWhenUsed/>
    <w:rsid w:val="00A767D8"/>
    <w:rPr>
      <w:color w:val="954F72"/>
      <w:u w:val="single"/>
    </w:rPr>
  </w:style>
  <w:style w:type="paragraph" w:styleId="Betarp">
    <w:name w:val="No Spacing"/>
    <w:uiPriority w:val="1"/>
    <w:qFormat/>
    <w:rsid w:val="00324B73"/>
    <w:pPr>
      <w:suppressAutoHyphens/>
    </w:pPr>
    <w:rPr>
      <w:sz w:val="24"/>
      <w:szCs w:val="24"/>
      <w:lang w:eastAsia="ar-SA"/>
    </w:rPr>
  </w:style>
  <w:style w:type="paragraph" w:customStyle="1" w:styleId="HSPunktai">
    <w:name w:val="HSPunktai"/>
    <w:basedOn w:val="prastasis"/>
    <w:rsid w:val="000F5B48"/>
    <w:pPr>
      <w:suppressAutoHyphens/>
      <w:autoSpaceDN w:val="0"/>
      <w:spacing w:line="360" w:lineRule="auto"/>
      <w:jc w:val="both"/>
      <w:textAlignment w:val="baseline"/>
    </w:pPr>
    <w:rPr>
      <w:rFonts w:eastAsia="Calibri"/>
      <w:szCs w:val="20"/>
      <w:lang w:val="lt-LT"/>
    </w:rPr>
  </w:style>
  <w:style w:type="paragraph" w:customStyle="1" w:styleId="Punktai11">
    <w:name w:val="Punktai 1.1"/>
    <w:basedOn w:val="HSPunktai"/>
    <w:rsid w:val="000F5B48"/>
    <w:pPr>
      <w:numPr>
        <w:numId w:val="1"/>
      </w:numPr>
      <w:tabs>
        <w:tab w:val="left" w:pos="-792"/>
        <w:tab w:val="left" w:pos="124"/>
      </w:tabs>
    </w:pPr>
  </w:style>
  <w:style w:type="numbering" w:customStyle="1" w:styleId="LFO1">
    <w:name w:val="LFO1"/>
    <w:basedOn w:val="Sraonra"/>
    <w:rsid w:val="000F5B48"/>
    <w:pPr>
      <w:numPr>
        <w:numId w:val="1"/>
      </w:numPr>
    </w:pPr>
  </w:style>
  <w:style w:type="table" w:styleId="Lentelstinklelis">
    <w:name w:val="Table Grid"/>
    <w:basedOn w:val="prastojilentel"/>
    <w:uiPriority w:val="99"/>
    <w:rsid w:val="00CE6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2,lp1,Bullet 1,Use Case List Paragraph,Numbering,ERP-List Paragraph,List Paragraph11,List Paragraph111,Paragraph,Table of contents numbered,VARNELES,Primus H 3,Γράφημα"/>
    <w:basedOn w:val="prastasis"/>
    <w:link w:val="SraopastraipaDiagrama"/>
    <w:uiPriority w:val="34"/>
    <w:qFormat/>
    <w:rsid w:val="0068013A"/>
    <w:pPr>
      <w:overflowPunct w:val="0"/>
      <w:autoSpaceDE w:val="0"/>
      <w:autoSpaceDN w:val="0"/>
      <w:adjustRightInd w:val="0"/>
      <w:ind w:left="720"/>
      <w:contextualSpacing/>
      <w:jc w:val="both"/>
      <w:textAlignment w:val="baseline"/>
    </w:pPr>
    <w:rPr>
      <w:szCs w:val="20"/>
    </w:rPr>
  </w:style>
  <w:style w:type="character" w:styleId="Grietas">
    <w:name w:val="Strong"/>
    <w:uiPriority w:val="22"/>
    <w:qFormat/>
    <w:rsid w:val="0082136D"/>
    <w:rPr>
      <w:b/>
      <w:bCs/>
    </w:rPr>
  </w:style>
  <w:style w:type="paragraph" w:styleId="Pataisymai">
    <w:name w:val="Revision"/>
    <w:hidden/>
    <w:uiPriority w:val="99"/>
    <w:semiHidden/>
    <w:rsid w:val="00A9114B"/>
    <w:rPr>
      <w:sz w:val="24"/>
      <w:szCs w:val="24"/>
      <w:lang w:val="en-GB" w:eastAsia="en-US"/>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locked/>
    <w:rsid w:val="00885902"/>
    <w:rPr>
      <w:sz w:val="24"/>
      <w:lang w:val="en-GB" w:eastAsia="en-US"/>
    </w:rPr>
  </w:style>
  <w:style w:type="character" w:customStyle="1" w:styleId="ui-provider">
    <w:name w:val="ui-provider"/>
    <w:basedOn w:val="Numatytasispastraiposriftas"/>
    <w:rsid w:val="00885902"/>
  </w:style>
  <w:style w:type="character" w:customStyle="1" w:styleId="PuslapioinaostekstasDiagrama1">
    <w:name w:val="Puslapio išnašos tekstas Diagrama1"/>
    <w:basedOn w:val="Numatytasispastraiposriftas"/>
    <w:link w:val="Puslapioinaostekstas"/>
    <w:uiPriority w:val="99"/>
    <w:semiHidden/>
    <w:rsid w:val="00744E38"/>
    <w:rPr>
      <w:lang w:eastAsia="en-US"/>
    </w:rPr>
  </w:style>
  <w:style w:type="paragraph" w:styleId="Paantrat">
    <w:name w:val="Subtitle"/>
    <w:basedOn w:val="prastasis"/>
    <w:link w:val="PaantratDiagrama"/>
    <w:uiPriority w:val="99"/>
    <w:qFormat/>
    <w:rsid w:val="008F1E56"/>
    <w:rPr>
      <w:u w:val="single"/>
      <w:lang w:val="en-US"/>
    </w:rPr>
  </w:style>
  <w:style w:type="character" w:customStyle="1" w:styleId="PaantratDiagrama">
    <w:name w:val="Paantraštė Diagrama"/>
    <w:basedOn w:val="Numatytasispastraiposriftas"/>
    <w:link w:val="Paantrat"/>
    <w:uiPriority w:val="99"/>
    <w:rsid w:val="008F1E56"/>
    <w:rPr>
      <w:sz w:val="24"/>
      <w:szCs w:val="24"/>
      <w:u w:val="single"/>
      <w:lang w:val="en-US" w:eastAsia="en-US"/>
    </w:rPr>
  </w:style>
  <w:style w:type="paragraph" w:styleId="prastasiniatinklio">
    <w:name w:val="Normal (Web)"/>
    <w:basedOn w:val="prastasis"/>
    <w:uiPriority w:val="99"/>
    <w:unhideWhenUsed/>
    <w:rsid w:val="00487746"/>
    <w:pPr>
      <w:spacing w:before="100" w:beforeAutospacing="1" w:after="100" w:afterAutospacing="1"/>
    </w:pPr>
    <w:rPr>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10189">
      <w:bodyDiv w:val="1"/>
      <w:marLeft w:val="0"/>
      <w:marRight w:val="0"/>
      <w:marTop w:val="0"/>
      <w:marBottom w:val="0"/>
      <w:divBdr>
        <w:top w:val="none" w:sz="0" w:space="0" w:color="auto"/>
        <w:left w:val="none" w:sz="0" w:space="0" w:color="auto"/>
        <w:bottom w:val="none" w:sz="0" w:space="0" w:color="auto"/>
        <w:right w:val="none" w:sz="0" w:space="0" w:color="auto"/>
      </w:divBdr>
    </w:div>
    <w:div w:id="140463006">
      <w:bodyDiv w:val="1"/>
      <w:marLeft w:val="0"/>
      <w:marRight w:val="0"/>
      <w:marTop w:val="0"/>
      <w:marBottom w:val="0"/>
      <w:divBdr>
        <w:top w:val="none" w:sz="0" w:space="0" w:color="auto"/>
        <w:left w:val="none" w:sz="0" w:space="0" w:color="auto"/>
        <w:bottom w:val="none" w:sz="0" w:space="0" w:color="auto"/>
        <w:right w:val="none" w:sz="0" w:space="0" w:color="auto"/>
      </w:divBdr>
      <w:divsChild>
        <w:div w:id="18170014">
          <w:marLeft w:val="0"/>
          <w:marRight w:val="0"/>
          <w:marTop w:val="0"/>
          <w:marBottom w:val="0"/>
          <w:divBdr>
            <w:top w:val="none" w:sz="0" w:space="0" w:color="auto"/>
            <w:left w:val="none" w:sz="0" w:space="0" w:color="auto"/>
            <w:bottom w:val="none" w:sz="0" w:space="0" w:color="auto"/>
            <w:right w:val="none" w:sz="0" w:space="0" w:color="auto"/>
          </w:divBdr>
        </w:div>
      </w:divsChild>
    </w:div>
    <w:div w:id="285503511">
      <w:bodyDiv w:val="1"/>
      <w:marLeft w:val="0"/>
      <w:marRight w:val="0"/>
      <w:marTop w:val="0"/>
      <w:marBottom w:val="0"/>
      <w:divBdr>
        <w:top w:val="none" w:sz="0" w:space="0" w:color="auto"/>
        <w:left w:val="none" w:sz="0" w:space="0" w:color="auto"/>
        <w:bottom w:val="none" w:sz="0" w:space="0" w:color="auto"/>
        <w:right w:val="none" w:sz="0" w:space="0" w:color="auto"/>
      </w:divBdr>
    </w:div>
    <w:div w:id="303318144">
      <w:bodyDiv w:val="1"/>
      <w:marLeft w:val="0"/>
      <w:marRight w:val="0"/>
      <w:marTop w:val="0"/>
      <w:marBottom w:val="0"/>
      <w:divBdr>
        <w:top w:val="none" w:sz="0" w:space="0" w:color="auto"/>
        <w:left w:val="none" w:sz="0" w:space="0" w:color="auto"/>
        <w:bottom w:val="none" w:sz="0" w:space="0" w:color="auto"/>
        <w:right w:val="none" w:sz="0" w:space="0" w:color="auto"/>
      </w:divBdr>
    </w:div>
    <w:div w:id="533033687">
      <w:bodyDiv w:val="1"/>
      <w:marLeft w:val="0"/>
      <w:marRight w:val="0"/>
      <w:marTop w:val="0"/>
      <w:marBottom w:val="0"/>
      <w:divBdr>
        <w:top w:val="none" w:sz="0" w:space="0" w:color="auto"/>
        <w:left w:val="none" w:sz="0" w:space="0" w:color="auto"/>
        <w:bottom w:val="none" w:sz="0" w:space="0" w:color="auto"/>
        <w:right w:val="none" w:sz="0" w:space="0" w:color="auto"/>
      </w:divBdr>
    </w:div>
    <w:div w:id="623776215">
      <w:bodyDiv w:val="1"/>
      <w:marLeft w:val="0"/>
      <w:marRight w:val="0"/>
      <w:marTop w:val="0"/>
      <w:marBottom w:val="0"/>
      <w:divBdr>
        <w:top w:val="none" w:sz="0" w:space="0" w:color="auto"/>
        <w:left w:val="none" w:sz="0" w:space="0" w:color="auto"/>
        <w:bottom w:val="none" w:sz="0" w:space="0" w:color="auto"/>
        <w:right w:val="none" w:sz="0" w:space="0" w:color="auto"/>
      </w:divBdr>
    </w:div>
    <w:div w:id="691807166">
      <w:bodyDiv w:val="1"/>
      <w:marLeft w:val="0"/>
      <w:marRight w:val="0"/>
      <w:marTop w:val="0"/>
      <w:marBottom w:val="0"/>
      <w:divBdr>
        <w:top w:val="none" w:sz="0" w:space="0" w:color="auto"/>
        <w:left w:val="none" w:sz="0" w:space="0" w:color="auto"/>
        <w:bottom w:val="none" w:sz="0" w:space="0" w:color="auto"/>
        <w:right w:val="none" w:sz="0" w:space="0" w:color="auto"/>
      </w:divBdr>
    </w:div>
    <w:div w:id="892011097">
      <w:bodyDiv w:val="1"/>
      <w:marLeft w:val="0"/>
      <w:marRight w:val="0"/>
      <w:marTop w:val="0"/>
      <w:marBottom w:val="0"/>
      <w:divBdr>
        <w:top w:val="none" w:sz="0" w:space="0" w:color="auto"/>
        <w:left w:val="none" w:sz="0" w:space="0" w:color="auto"/>
        <w:bottom w:val="none" w:sz="0" w:space="0" w:color="auto"/>
        <w:right w:val="none" w:sz="0" w:space="0" w:color="auto"/>
      </w:divBdr>
    </w:div>
    <w:div w:id="1189762463">
      <w:bodyDiv w:val="1"/>
      <w:marLeft w:val="0"/>
      <w:marRight w:val="0"/>
      <w:marTop w:val="0"/>
      <w:marBottom w:val="0"/>
      <w:divBdr>
        <w:top w:val="none" w:sz="0" w:space="0" w:color="auto"/>
        <w:left w:val="none" w:sz="0" w:space="0" w:color="auto"/>
        <w:bottom w:val="none" w:sz="0" w:space="0" w:color="auto"/>
        <w:right w:val="none" w:sz="0" w:space="0" w:color="auto"/>
      </w:divBdr>
    </w:div>
    <w:div w:id="1513564019">
      <w:bodyDiv w:val="1"/>
      <w:marLeft w:val="0"/>
      <w:marRight w:val="0"/>
      <w:marTop w:val="0"/>
      <w:marBottom w:val="0"/>
      <w:divBdr>
        <w:top w:val="none" w:sz="0" w:space="0" w:color="auto"/>
        <w:left w:val="none" w:sz="0" w:space="0" w:color="auto"/>
        <w:bottom w:val="none" w:sz="0" w:space="0" w:color="auto"/>
        <w:right w:val="none" w:sz="0" w:space="0" w:color="auto"/>
      </w:divBdr>
    </w:div>
    <w:div w:id="1745420436">
      <w:bodyDiv w:val="1"/>
      <w:marLeft w:val="0"/>
      <w:marRight w:val="0"/>
      <w:marTop w:val="0"/>
      <w:marBottom w:val="0"/>
      <w:divBdr>
        <w:top w:val="none" w:sz="0" w:space="0" w:color="auto"/>
        <w:left w:val="none" w:sz="0" w:space="0" w:color="auto"/>
        <w:bottom w:val="none" w:sz="0" w:space="0" w:color="auto"/>
        <w:right w:val="none" w:sz="0" w:space="0" w:color="auto"/>
      </w:divBdr>
    </w:div>
    <w:div w:id="201696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enasvaisiai.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playlist?list=PLn8YwJ4zKOmzWRA4sB-Vgsdhl34d_Lvbj"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youtube.com/playlist?list=PLn8YwJ4zKOmyYYGOaxBPJ1W72gTVCbS7-" TargetMode="External"/><Relationship Id="rId4" Type="http://schemas.openxmlformats.org/officeDocument/2006/relationships/settings" Target="settings.xml"/><Relationship Id="rId9" Type="http://schemas.openxmlformats.org/officeDocument/2006/relationships/hyperlink" Target="http://www.pienasvaisiai.l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3A6E0-D46B-4765-8280-3219C52BA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15935</Words>
  <Characters>9083</Characters>
  <Application>Microsoft Office Word</Application>
  <DocSecurity>0</DocSecurity>
  <Lines>75</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PASLAUGŲ  TEIKIMO  SUTARTIS</vt:lpstr>
      <vt:lpstr>PASLAUGŲ  TEIKIMO  SUTARTIS</vt:lpstr>
    </vt:vector>
  </TitlesOfParts>
  <Company>Hewlett-Packard Company</Company>
  <LinksUpToDate>false</LinksUpToDate>
  <CharactersWithSpaces>24969</CharactersWithSpaces>
  <SharedDoc>false</SharedDoc>
  <HLinks>
    <vt:vector size="18" baseType="variant">
      <vt:variant>
        <vt:i4>1507380</vt:i4>
      </vt:variant>
      <vt:variant>
        <vt:i4>6</vt:i4>
      </vt:variant>
      <vt:variant>
        <vt:i4>0</vt:i4>
      </vt:variant>
      <vt:variant>
        <vt:i4>5</vt:i4>
      </vt:variant>
      <vt:variant>
        <vt:lpwstr>mailto:info@litfood.lt</vt:lpwstr>
      </vt:variant>
      <vt:variant>
        <vt:lpwstr/>
      </vt:variant>
      <vt:variant>
        <vt:i4>393343</vt:i4>
      </vt:variant>
      <vt:variant>
        <vt:i4>3</vt:i4>
      </vt:variant>
      <vt:variant>
        <vt:i4>0</vt:i4>
      </vt:variant>
      <vt:variant>
        <vt:i4>5</vt:i4>
      </vt:variant>
      <vt:variant>
        <vt:lpwstr>mailto:z.caikiniene@litfood.lt</vt:lpwstr>
      </vt:variant>
      <vt:variant>
        <vt:lpwstr/>
      </vt:variant>
      <vt:variant>
        <vt:i4>8192105</vt:i4>
      </vt:variant>
      <vt:variant>
        <vt:i4>0</vt:i4>
      </vt:variant>
      <vt:variant>
        <vt:i4>0</vt:i4>
      </vt:variant>
      <vt:variant>
        <vt:i4>5</vt:i4>
      </vt:variant>
      <vt:variant>
        <vt:lpwstr>https://bit.ly/3T8931j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KristinaK</dc:creator>
  <cp:keywords/>
  <dc:description/>
  <cp:lastModifiedBy>Mindaugas Žiukas</cp:lastModifiedBy>
  <cp:revision>5</cp:revision>
  <cp:lastPrinted>2020-01-17T00:00:00Z</cp:lastPrinted>
  <dcterms:created xsi:type="dcterms:W3CDTF">2026-07-20T06:23:00Z</dcterms:created>
  <dcterms:modified xsi:type="dcterms:W3CDTF">2026-08-13T12:48:00Z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b6dfa2b17cdb359e3c78d79e1c08ee32005382bc9802c11a559491a295c608ad</vt:lpwstr>
  </property>
</Properties>
</file>